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1C2F6" w14:textId="77777777" w:rsidR="006B7E84" w:rsidRPr="006B7E84" w:rsidRDefault="006B7E84" w:rsidP="006B7E84">
      <w:pPr>
        <w:pStyle w:val="NormalWeb"/>
        <w:jc w:val="center"/>
        <w:rPr>
          <w:color w:val="517F33"/>
          <w:sz w:val="48"/>
          <w:szCs w:val="48"/>
        </w:rPr>
      </w:pPr>
      <w:r w:rsidRPr="006B7E84">
        <w:rPr>
          <w:color w:val="517F33"/>
          <w:sz w:val="48"/>
          <w:szCs w:val="48"/>
        </w:rPr>
        <w:t>Strike Lane Primary School</w:t>
      </w:r>
    </w:p>
    <w:p w14:paraId="60E1407D" w14:textId="31C3A490" w:rsidR="006B7E84" w:rsidRPr="006B7E84" w:rsidRDefault="006B7E84" w:rsidP="006B7E84">
      <w:pPr>
        <w:pStyle w:val="NormalWeb"/>
        <w:jc w:val="center"/>
        <w:rPr>
          <w:color w:val="517F33"/>
          <w:sz w:val="48"/>
          <w:szCs w:val="48"/>
        </w:rPr>
      </w:pPr>
    </w:p>
    <w:p w14:paraId="398D08D2" w14:textId="72983854" w:rsidR="006B7E84" w:rsidRPr="006B7E84" w:rsidRDefault="006B7E84" w:rsidP="006B7E84">
      <w:pPr>
        <w:pStyle w:val="NormalWeb"/>
        <w:jc w:val="center"/>
        <w:rPr>
          <w:color w:val="517F33"/>
          <w:sz w:val="48"/>
          <w:szCs w:val="48"/>
        </w:rPr>
      </w:pPr>
    </w:p>
    <w:p w14:paraId="54B5D8C3" w14:textId="5F49A08E" w:rsidR="006B7E84" w:rsidRPr="006B7E84" w:rsidRDefault="006B7E84" w:rsidP="006B7E84">
      <w:pPr>
        <w:pStyle w:val="NormalWeb"/>
        <w:jc w:val="center"/>
        <w:rPr>
          <w:color w:val="517F33"/>
          <w:sz w:val="48"/>
          <w:szCs w:val="48"/>
        </w:rPr>
      </w:pPr>
    </w:p>
    <w:p w14:paraId="26A1611F" w14:textId="77777777" w:rsidR="006B7E84" w:rsidRPr="006B7E84" w:rsidRDefault="006B7E84" w:rsidP="006B7E84">
      <w:pPr>
        <w:pStyle w:val="NormalWeb"/>
        <w:jc w:val="center"/>
        <w:rPr>
          <w:color w:val="517F33"/>
          <w:sz w:val="48"/>
          <w:szCs w:val="48"/>
        </w:rPr>
      </w:pPr>
    </w:p>
    <w:p w14:paraId="3C73F58B" w14:textId="77777777" w:rsidR="006B7E84" w:rsidRPr="006B7E84" w:rsidRDefault="006B7E84" w:rsidP="006B7E84">
      <w:pPr>
        <w:pStyle w:val="NormalWeb"/>
        <w:jc w:val="center"/>
        <w:rPr>
          <w:color w:val="517F33"/>
          <w:sz w:val="48"/>
          <w:szCs w:val="48"/>
        </w:rPr>
      </w:pPr>
    </w:p>
    <w:p w14:paraId="479FB22F" w14:textId="77777777" w:rsidR="006B7E84" w:rsidRPr="006B7E84" w:rsidRDefault="006B7E84" w:rsidP="006B7E84">
      <w:pPr>
        <w:pStyle w:val="NormalWeb"/>
        <w:jc w:val="center"/>
        <w:rPr>
          <w:color w:val="517F33"/>
          <w:sz w:val="48"/>
          <w:szCs w:val="48"/>
        </w:rPr>
      </w:pPr>
      <w:r w:rsidRPr="006B7E84">
        <w:fldChar w:fldCharType="begin"/>
      </w:r>
      <w:r w:rsidRPr="006B7E84">
        <w:instrText xml:space="preserve"> INCLUDEPICTURE "/var/folders/3_/tg2ggg7n6s9gxwzcxzrscjgm0000gn/T/com.microsoft.Word/WebArchiveCopyPasteTempFiles/page1image1799136" \* MERGEFORMATINET </w:instrText>
      </w:r>
      <w:r w:rsidRPr="006B7E84">
        <w:fldChar w:fldCharType="separate"/>
      </w:r>
      <w:r w:rsidRPr="006B7E84">
        <w:rPr>
          <w:noProof/>
        </w:rPr>
        <w:drawing>
          <wp:inline distT="0" distB="0" distL="0" distR="0" wp14:anchorId="12E9CCA6" wp14:editId="2E5CB926">
            <wp:extent cx="1354455" cy="1354455"/>
            <wp:effectExtent l="0" t="0" r="4445" b="4445"/>
            <wp:docPr id="4" name="Picture 4" descr="page1image1799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99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4455" cy="1354455"/>
                    </a:xfrm>
                    <a:prstGeom prst="rect">
                      <a:avLst/>
                    </a:prstGeom>
                    <a:noFill/>
                    <a:ln>
                      <a:noFill/>
                    </a:ln>
                  </pic:spPr>
                </pic:pic>
              </a:graphicData>
            </a:graphic>
          </wp:inline>
        </w:drawing>
      </w:r>
      <w:r w:rsidRPr="006B7E84">
        <w:fldChar w:fldCharType="end"/>
      </w:r>
    </w:p>
    <w:p w14:paraId="54838300" w14:textId="1817AD91" w:rsidR="006B7E84" w:rsidRPr="006B7E84" w:rsidRDefault="006B7E84" w:rsidP="006B7E84">
      <w:pPr>
        <w:pStyle w:val="NormalWeb"/>
        <w:jc w:val="center"/>
      </w:pPr>
    </w:p>
    <w:p w14:paraId="5F6A5C34" w14:textId="0E603081" w:rsidR="006B7E84" w:rsidRPr="006B7E84" w:rsidRDefault="006B7E84" w:rsidP="006B7E84">
      <w:pPr>
        <w:pStyle w:val="NormalWeb"/>
        <w:jc w:val="center"/>
      </w:pPr>
    </w:p>
    <w:p w14:paraId="1B3170C6" w14:textId="52C02057" w:rsidR="006B7E84" w:rsidRPr="006B7E84" w:rsidRDefault="006B7E84" w:rsidP="006B7E84">
      <w:pPr>
        <w:pStyle w:val="NormalWeb"/>
        <w:jc w:val="center"/>
      </w:pPr>
    </w:p>
    <w:p w14:paraId="2FA57D3A" w14:textId="77777777" w:rsidR="006B7E84" w:rsidRPr="006B7E84" w:rsidRDefault="006B7E84" w:rsidP="006B7E84">
      <w:pPr>
        <w:pStyle w:val="NormalWeb"/>
        <w:jc w:val="center"/>
      </w:pPr>
    </w:p>
    <w:p w14:paraId="54456D3E" w14:textId="77777777" w:rsidR="006B7E84" w:rsidRPr="006B7E84" w:rsidRDefault="006B7E84" w:rsidP="006B7E84">
      <w:pPr>
        <w:pStyle w:val="NormalWeb"/>
        <w:jc w:val="center"/>
      </w:pPr>
    </w:p>
    <w:p w14:paraId="067CBFFD" w14:textId="77777777" w:rsidR="006B7E84" w:rsidRPr="006B7E84" w:rsidRDefault="006B7E84" w:rsidP="006B7E84">
      <w:pPr>
        <w:pStyle w:val="NormalWeb"/>
        <w:jc w:val="center"/>
      </w:pPr>
    </w:p>
    <w:p w14:paraId="7ADE05ED" w14:textId="193ABE2A" w:rsidR="006B7E84" w:rsidRPr="006B7E84" w:rsidRDefault="005F41AC" w:rsidP="006B7E84">
      <w:pPr>
        <w:pStyle w:val="NormalWeb"/>
        <w:jc w:val="center"/>
        <w:rPr>
          <w:color w:val="517F33"/>
        </w:rPr>
      </w:pPr>
      <w:r>
        <w:rPr>
          <w:color w:val="517F33"/>
          <w:sz w:val="48"/>
          <w:szCs w:val="48"/>
        </w:rPr>
        <w:t>Data Protection</w:t>
      </w:r>
      <w:r w:rsidR="006B7E84" w:rsidRPr="006B7E84">
        <w:rPr>
          <w:color w:val="517F33"/>
          <w:sz w:val="48"/>
          <w:szCs w:val="48"/>
        </w:rPr>
        <w:t xml:space="preserve"> Policy</w:t>
      </w:r>
    </w:p>
    <w:p w14:paraId="32965E11" w14:textId="77777777" w:rsidR="006B7E84" w:rsidRPr="006B7E84" w:rsidRDefault="006B7E84" w:rsidP="006B7E84">
      <w:pPr>
        <w:jc w:val="center"/>
      </w:pPr>
    </w:p>
    <w:p w14:paraId="4DA38D83" w14:textId="77777777" w:rsidR="006B7E84" w:rsidRPr="006B7E84" w:rsidRDefault="006B7E84" w:rsidP="006B7E84"/>
    <w:p w14:paraId="1678C48B" w14:textId="77777777" w:rsidR="006B7E84" w:rsidRPr="006B7E84" w:rsidRDefault="006B7E84" w:rsidP="006B7E84"/>
    <w:p w14:paraId="3218B5D4" w14:textId="4E0FF408" w:rsidR="006B7E84" w:rsidRPr="006B7E84" w:rsidRDefault="006B7E84" w:rsidP="006B7E84"/>
    <w:p w14:paraId="5511C622" w14:textId="25EAF52C" w:rsidR="006B7E84" w:rsidRPr="006B7E84" w:rsidRDefault="006B7E84" w:rsidP="006B7E84"/>
    <w:p w14:paraId="41CC6543" w14:textId="77777777" w:rsidR="006B7E84" w:rsidRPr="006B7E84" w:rsidRDefault="006B7E84" w:rsidP="006B7E84">
      <w:pPr>
        <w:rPr>
          <w:color w:val="517F33"/>
        </w:rPr>
      </w:pPr>
    </w:p>
    <w:p w14:paraId="79045BBB" w14:textId="77777777" w:rsidR="006B7E84" w:rsidRPr="006B7E84" w:rsidRDefault="006B7E84" w:rsidP="006B7E84">
      <w:pPr>
        <w:rPr>
          <w:color w:val="517F33"/>
        </w:rPr>
      </w:pPr>
    </w:p>
    <w:p w14:paraId="37400D58" w14:textId="77777777" w:rsidR="006B7E84" w:rsidRPr="006B7E84" w:rsidRDefault="006B7E84" w:rsidP="006B7E84">
      <w:pPr>
        <w:rPr>
          <w:color w:val="517F33"/>
        </w:rPr>
      </w:pPr>
    </w:p>
    <w:p w14:paraId="2F4CBEEA" w14:textId="77777777" w:rsidR="006B7E84" w:rsidRPr="006B7E84" w:rsidRDefault="006B7E84" w:rsidP="006B7E84">
      <w:pPr>
        <w:rPr>
          <w:color w:val="517F33"/>
        </w:rPr>
      </w:pPr>
    </w:p>
    <w:tbl>
      <w:tblPr>
        <w:tblpPr w:leftFromText="180" w:rightFromText="180" w:vertAnchor="text" w:horzAnchor="margin" w:tblpY="34"/>
        <w:tblW w:w="8501" w:type="dxa"/>
        <w:tblCellMar>
          <w:top w:w="15" w:type="dxa"/>
          <w:left w:w="15" w:type="dxa"/>
          <w:bottom w:w="15" w:type="dxa"/>
          <w:right w:w="15" w:type="dxa"/>
        </w:tblCellMar>
        <w:tblLook w:val="04A0" w:firstRow="1" w:lastRow="0" w:firstColumn="1" w:lastColumn="0" w:noHBand="0" w:noVBand="1"/>
      </w:tblPr>
      <w:tblGrid>
        <w:gridCol w:w="3465"/>
        <w:gridCol w:w="2318"/>
        <w:gridCol w:w="2718"/>
      </w:tblGrid>
      <w:tr w:rsidR="006B7E84" w:rsidRPr="006B7E84" w14:paraId="7114E381" w14:textId="77777777" w:rsidTr="00103C44">
        <w:trPr>
          <w:trHeight w:val="15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E44D799" w14:textId="77777777" w:rsidR="006B7E84" w:rsidRPr="006B7E84" w:rsidRDefault="006B7E84" w:rsidP="00103C44">
            <w:pPr>
              <w:pStyle w:val="NormalWeb"/>
              <w:jc w:val="center"/>
              <w:rPr>
                <w:color w:val="517F33"/>
              </w:rPr>
            </w:pPr>
            <w:r w:rsidRPr="006B7E84">
              <w:rPr>
                <w:color w:val="517F33"/>
              </w:rPr>
              <w:t>Policy Review</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0FD217" w14:textId="77777777" w:rsidR="006B7E84" w:rsidRPr="006B7E84" w:rsidRDefault="006B7E84" w:rsidP="00103C44">
            <w:pPr>
              <w:pStyle w:val="NormalWeb"/>
              <w:jc w:val="center"/>
              <w:rPr>
                <w:color w:val="517F33"/>
              </w:rPr>
            </w:pPr>
            <w:r w:rsidRPr="006B7E84">
              <w:rPr>
                <w:color w:val="517F33"/>
              </w:rPr>
              <w:t>Date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FB7719" w14:textId="77777777" w:rsidR="006B7E84" w:rsidRPr="006B7E84" w:rsidRDefault="006B7E84" w:rsidP="00103C44">
            <w:pPr>
              <w:pStyle w:val="NormalWeb"/>
              <w:jc w:val="center"/>
              <w:rPr>
                <w:color w:val="517F33"/>
              </w:rPr>
            </w:pPr>
            <w:r w:rsidRPr="006B7E84">
              <w:rPr>
                <w:color w:val="517F33"/>
              </w:rPr>
              <w:t>Personnel</w:t>
            </w:r>
          </w:p>
        </w:tc>
      </w:tr>
      <w:tr w:rsidR="006B7E84" w:rsidRPr="006B7E84" w14:paraId="265516E7" w14:textId="77777777" w:rsidTr="00103C44">
        <w:trPr>
          <w:trHeight w:val="14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968BB82" w14:textId="77777777" w:rsidR="006B7E84" w:rsidRPr="006B7E84" w:rsidRDefault="006B7E84" w:rsidP="00103C44">
            <w:pPr>
              <w:jc w:val="center"/>
              <w:rPr>
                <w:color w:val="517F33"/>
              </w:rPr>
            </w:pPr>
            <w:r w:rsidRPr="006B7E84">
              <w:rPr>
                <w:color w:val="517F33"/>
              </w:rPr>
              <w:t>Created</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EE3694" w14:textId="42C49D55" w:rsidR="006B7E84" w:rsidRPr="006B7E84" w:rsidRDefault="006B7E84" w:rsidP="00103C44">
            <w:pPr>
              <w:pStyle w:val="NormalWeb"/>
              <w:jc w:val="center"/>
              <w:rPr>
                <w:color w:val="517F33"/>
              </w:rPr>
            </w:pPr>
            <w:r w:rsidRPr="006B7E84">
              <w:rPr>
                <w:color w:val="517F33"/>
              </w:rPr>
              <w:t>Mar 21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B0A920" w14:textId="77777777" w:rsidR="006B7E84" w:rsidRPr="006B7E84" w:rsidRDefault="006B7E84" w:rsidP="00103C44">
            <w:pPr>
              <w:pStyle w:val="NormalWeb"/>
              <w:jc w:val="center"/>
              <w:rPr>
                <w:color w:val="517F33"/>
              </w:rPr>
            </w:pPr>
            <w:r w:rsidRPr="006B7E84">
              <w:rPr>
                <w:color w:val="517F33"/>
              </w:rPr>
              <w:t>DPO</w:t>
            </w:r>
          </w:p>
        </w:tc>
      </w:tr>
      <w:tr w:rsidR="006B7E84" w:rsidRPr="006B7E84" w14:paraId="13F76BA5" w14:textId="77777777" w:rsidTr="00103C44">
        <w:trPr>
          <w:trHeight w:val="15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95C7370" w14:textId="77777777" w:rsidR="006B7E84" w:rsidRPr="006B7E84" w:rsidRDefault="006B7E84" w:rsidP="00103C44">
            <w:pPr>
              <w:jc w:val="center"/>
              <w:rPr>
                <w:color w:val="517F33"/>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C54928" w14:textId="77777777" w:rsidR="006B7E84" w:rsidRPr="006B7E84" w:rsidRDefault="006B7E84" w:rsidP="00103C44">
            <w:pPr>
              <w:pStyle w:val="NormalWeb"/>
              <w:jc w:val="center"/>
              <w:rPr>
                <w:color w:val="517F33"/>
              </w:rPr>
            </w:pPr>
          </w:p>
          <w:p w14:paraId="5D946995" w14:textId="77777777" w:rsidR="006B7E84" w:rsidRPr="006B7E84" w:rsidRDefault="006B7E84" w:rsidP="00103C44">
            <w:pPr>
              <w:pStyle w:val="NormalWeb"/>
              <w:jc w:val="center"/>
              <w:rPr>
                <w:color w:val="517F33"/>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A3621B" w14:textId="77777777" w:rsidR="006B7E84" w:rsidRPr="006B7E84" w:rsidRDefault="006B7E84" w:rsidP="00103C44">
            <w:pPr>
              <w:pStyle w:val="NormalWeb"/>
              <w:jc w:val="center"/>
              <w:rPr>
                <w:color w:val="517F33"/>
              </w:rPr>
            </w:pPr>
          </w:p>
        </w:tc>
      </w:tr>
      <w:tr w:rsidR="006B7E84" w:rsidRPr="006B7E84" w14:paraId="6FBEAFB2" w14:textId="77777777" w:rsidTr="00103C44">
        <w:trPr>
          <w:trHeight w:val="302"/>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5E95782" w14:textId="77777777" w:rsidR="006B7E84" w:rsidRPr="006B7E84" w:rsidRDefault="006B7E84" w:rsidP="00103C44">
            <w:pPr>
              <w:jc w:val="center"/>
              <w:rPr>
                <w:color w:val="517F33"/>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3CEE367" w14:textId="77777777" w:rsidR="006B7E84" w:rsidRPr="006B7E84" w:rsidRDefault="006B7E84" w:rsidP="00103C44">
            <w:pPr>
              <w:jc w:val="center"/>
              <w:rPr>
                <w:color w:val="517F33"/>
              </w:rPr>
            </w:pPr>
            <w:r w:rsidRPr="006B7E84">
              <w:rPr>
                <w:color w:val="517F33"/>
              </w:rPr>
              <w:fldChar w:fldCharType="begin"/>
            </w:r>
            <w:r w:rsidRPr="006B7E84">
              <w:rPr>
                <w:color w:val="517F33"/>
              </w:rPr>
              <w:instrText xml:space="preserve"> INCLUDEPICTURE "/var/folders/3_/tg2ggg7n6s9gxwzcxzrscjgm0000gn/T/com.microsoft.Word/WebArchiveCopyPasteTempFiles/page1image3671472" \* MERGEFORMATINET </w:instrText>
            </w:r>
            <w:r w:rsidRPr="006B7E84">
              <w:rPr>
                <w:color w:val="517F33"/>
              </w:rPr>
              <w:fldChar w:fldCharType="separate"/>
            </w:r>
            <w:r w:rsidRPr="006B7E84">
              <w:rPr>
                <w:noProof/>
                <w:color w:val="517F33"/>
              </w:rPr>
              <w:drawing>
                <wp:inline distT="0" distB="0" distL="0" distR="0" wp14:anchorId="3637AD2A" wp14:editId="10FAED3E">
                  <wp:extent cx="17145" cy="17145"/>
                  <wp:effectExtent l="0" t="0" r="0" b="0"/>
                  <wp:docPr id="3" name="Picture 3" descr="page1image367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6714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B7E84">
              <w:rPr>
                <w:color w:val="517F33"/>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F6C3B5" w14:textId="77777777" w:rsidR="006B7E84" w:rsidRPr="006B7E84" w:rsidRDefault="006B7E84" w:rsidP="00103C44">
            <w:pPr>
              <w:jc w:val="center"/>
              <w:rPr>
                <w:color w:val="517F33"/>
              </w:rPr>
            </w:pPr>
            <w:r w:rsidRPr="006B7E84">
              <w:rPr>
                <w:color w:val="517F33"/>
              </w:rPr>
              <w:fldChar w:fldCharType="begin"/>
            </w:r>
            <w:r w:rsidRPr="006B7E84">
              <w:rPr>
                <w:color w:val="517F33"/>
              </w:rPr>
              <w:instrText xml:space="preserve"> INCLUDEPICTURE "/var/folders/3_/tg2ggg7n6s9gxwzcxzrscjgm0000gn/T/com.microsoft.Word/WebArchiveCopyPasteTempFiles/page1image3702256" \* MERGEFORMATINET </w:instrText>
            </w:r>
            <w:r w:rsidRPr="006B7E84">
              <w:rPr>
                <w:color w:val="517F33"/>
              </w:rPr>
              <w:fldChar w:fldCharType="separate"/>
            </w:r>
            <w:r w:rsidRPr="006B7E84">
              <w:rPr>
                <w:noProof/>
                <w:color w:val="517F33"/>
              </w:rPr>
              <w:drawing>
                <wp:inline distT="0" distB="0" distL="0" distR="0" wp14:anchorId="056C13DB" wp14:editId="1E42721B">
                  <wp:extent cx="17145" cy="17145"/>
                  <wp:effectExtent l="0" t="0" r="0" b="0"/>
                  <wp:docPr id="2" name="Picture 2" descr="page1image3702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37022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B7E84">
              <w:rPr>
                <w:color w:val="517F33"/>
              </w:rPr>
              <w:fldChar w:fldCharType="end"/>
            </w:r>
          </w:p>
        </w:tc>
      </w:tr>
      <w:tr w:rsidR="006B7E84" w:rsidRPr="006B7E84" w14:paraId="507EE53B" w14:textId="77777777" w:rsidTr="00103C44">
        <w:trPr>
          <w:trHeight w:val="302"/>
        </w:trPr>
        <w:tc>
          <w:tcPr>
            <w:tcW w:w="0" w:type="auto"/>
            <w:tcBorders>
              <w:top w:val="single" w:sz="4" w:space="0" w:color="000000"/>
              <w:left w:val="single" w:sz="4" w:space="0" w:color="000000"/>
              <w:bottom w:val="single" w:sz="4" w:space="0" w:color="000000"/>
              <w:right w:val="single" w:sz="4" w:space="0" w:color="000000"/>
            </w:tcBorders>
            <w:vAlign w:val="center"/>
          </w:tcPr>
          <w:p w14:paraId="016741AB" w14:textId="77777777" w:rsidR="006B7E84" w:rsidRPr="006B7E84" w:rsidRDefault="006B7E84" w:rsidP="00103C44">
            <w:pPr>
              <w:jc w:val="center"/>
              <w:rPr>
                <w:color w:val="517F33"/>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14EF64A" w14:textId="77777777" w:rsidR="006B7E84" w:rsidRPr="006B7E84" w:rsidRDefault="006B7E84" w:rsidP="00103C44">
            <w:pPr>
              <w:jc w:val="center"/>
              <w:rPr>
                <w:color w:val="517F33"/>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D4B656C" w14:textId="77777777" w:rsidR="006B7E84" w:rsidRPr="006B7E84" w:rsidRDefault="006B7E84" w:rsidP="00103C44">
            <w:pPr>
              <w:jc w:val="center"/>
              <w:rPr>
                <w:color w:val="517F33"/>
              </w:rPr>
            </w:pPr>
          </w:p>
        </w:tc>
      </w:tr>
      <w:tr w:rsidR="006B7E84" w:rsidRPr="006B7E84" w14:paraId="55B8C1F4" w14:textId="77777777" w:rsidTr="00103C44">
        <w:trPr>
          <w:trHeight w:val="302"/>
        </w:trPr>
        <w:tc>
          <w:tcPr>
            <w:tcW w:w="0" w:type="auto"/>
            <w:tcBorders>
              <w:top w:val="single" w:sz="4" w:space="0" w:color="000000"/>
              <w:left w:val="single" w:sz="4" w:space="0" w:color="000000"/>
              <w:bottom w:val="single" w:sz="4" w:space="0" w:color="000000"/>
              <w:right w:val="single" w:sz="4" w:space="0" w:color="000000"/>
            </w:tcBorders>
            <w:vAlign w:val="center"/>
          </w:tcPr>
          <w:p w14:paraId="2F2CF229" w14:textId="77777777" w:rsidR="006B7E84" w:rsidRPr="006B7E84" w:rsidRDefault="006B7E84" w:rsidP="00103C44">
            <w:pPr>
              <w:jc w:val="center"/>
              <w:rPr>
                <w:color w:val="E36C0A" w:themeColor="accent6" w:themeShade="BF"/>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A52CDAF" w14:textId="77777777" w:rsidR="006B7E84" w:rsidRPr="006B7E84" w:rsidRDefault="006B7E84" w:rsidP="00103C44">
            <w:pPr>
              <w:jc w:val="center"/>
              <w:rPr>
                <w:color w:val="E36C0A" w:themeColor="accent6" w:themeShade="BF"/>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5A994A9" w14:textId="77777777" w:rsidR="006B7E84" w:rsidRPr="006B7E84" w:rsidRDefault="006B7E84" w:rsidP="00103C44">
            <w:pPr>
              <w:jc w:val="center"/>
              <w:rPr>
                <w:color w:val="E36C0A" w:themeColor="accent6" w:themeShade="BF"/>
              </w:rPr>
            </w:pPr>
          </w:p>
        </w:tc>
      </w:tr>
      <w:tr w:rsidR="006B7E84" w:rsidRPr="006B7E84" w14:paraId="146D8AD9" w14:textId="77777777" w:rsidTr="00103C44">
        <w:trPr>
          <w:trHeight w:hRule="exact" w:val="5"/>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BF58E13" w14:textId="77777777" w:rsidR="006B7E84" w:rsidRPr="006B7E84" w:rsidRDefault="006B7E84" w:rsidP="00103C44"/>
        </w:tc>
        <w:tc>
          <w:tcPr>
            <w:tcW w:w="0" w:type="auto"/>
            <w:tcBorders>
              <w:top w:val="single" w:sz="4" w:space="0" w:color="000000"/>
              <w:left w:val="single" w:sz="4" w:space="0" w:color="000000"/>
              <w:bottom w:val="single" w:sz="4" w:space="0" w:color="000000"/>
              <w:right w:val="single" w:sz="4" w:space="0" w:color="000000"/>
            </w:tcBorders>
            <w:vAlign w:val="center"/>
            <w:hideMark/>
          </w:tcPr>
          <w:p w14:paraId="06583FFB" w14:textId="77777777" w:rsidR="006B7E84" w:rsidRPr="006B7E84" w:rsidRDefault="006B7E84" w:rsidP="00103C44">
            <w:pPr>
              <w:rPr>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9B21D5" w14:textId="77777777" w:rsidR="006B7E84" w:rsidRPr="006B7E84" w:rsidRDefault="006B7E84" w:rsidP="00103C44">
            <w:pPr>
              <w:rPr>
                <w:szCs w:val="20"/>
              </w:rPr>
            </w:pPr>
          </w:p>
        </w:tc>
      </w:tr>
    </w:tbl>
    <w:p w14:paraId="49746F97" w14:textId="77777777" w:rsidR="006B7E84" w:rsidRPr="006B7E84" w:rsidRDefault="006B7E84" w:rsidP="006B7E84">
      <w:pPr>
        <w:shd w:val="clear" w:color="auto" w:fill="FFFFFF"/>
        <w:spacing w:after="100" w:afterAutospacing="1"/>
        <w:outlineLvl w:val="2"/>
        <w:rPr>
          <w:b/>
          <w:bCs/>
          <w:color w:val="232222"/>
          <w:u w:val="single"/>
          <w:lang w:eastAsia="en-GB"/>
        </w:rPr>
      </w:pPr>
    </w:p>
    <w:p w14:paraId="795497D1" w14:textId="77777777" w:rsidR="00C54BDB" w:rsidRPr="006B7E84" w:rsidRDefault="00C54BDB" w:rsidP="00C54BDB">
      <w:pPr>
        <w:tabs>
          <w:tab w:val="left" w:pos="720"/>
          <w:tab w:val="left" w:pos="8505"/>
        </w:tabs>
        <w:spacing w:line="276" w:lineRule="auto"/>
        <w:ind w:left="0" w:right="89" w:firstLine="0"/>
        <w:rPr>
          <w:rFonts w:ascii="Comic Sans MS" w:eastAsia="Arial" w:hAnsi="Comic Sans MS" w:cs="Arial"/>
          <w:sz w:val="22"/>
          <w:szCs w:val="22"/>
        </w:rPr>
      </w:pPr>
    </w:p>
    <w:p w14:paraId="5DDF873B" w14:textId="77777777" w:rsidR="00E56EC0" w:rsidRPr="006B7E84" w:rsidRDefault="00E56EC0" w:rsidP="00145F95">
      <w:pPr>
        <w:widowControl w:val="0"/>
        <w:pBdr>
          <w:top w:val="nil"/>
          <w:left w:val="nil"/>
          <w:bottom w:val="nil"/>
          <w:right w:val="nil"/>
          <w:between w:val="nil"/>
        </w:pBdr>
        <w:spacing w:line="276" w:lineRule="auto"/>
        <w:ind w:left="0" w:firstLine="0"/>
        <w:rPr>
          <w:rFonts w:ascii="Comic Sans MS" w:eastAsia="Quattrocento Sans" w:hAnsi="Comic Sans MS" w:cs="Quattrocento Sans"/>
          <w:b/>
          <w:sz w:val="56"/>
          <w:szCs w:val="56"/>
        </w:rPr>
      </w:pPr>
    </w:p>
    <w:p w14:paraId="0000000E" w14:textId="14495F73" w:rsidR="004D19C3" w:rsidRPr="005B62F2" w:rsidRDefault="003337A2" w:rsidP="00145F95">
      <w:pPr>
        <w:widowControl w:val="0"/>
        <w:pBdr>
          <w:top w:val="nil"/>
          <w:left w:val="nil"/>
          <w:bottom w:val="nil"/>
          <w:right w:val="nil"/>
          <w:between w:val="nil"/>
        </w:pBdr>
        <w:spacing w:line="276" w:lineRule="auto"/>
        <w:ind w:left="0" w:firstLine="0"/>
        <w:rPr>
          <w:rFonts w:ascii="Calibri" w:eastAsia="Quattrocento Sans" w:hAnsi="Calibri" w:cs="Quattrocento Sans"/>
          <w:b/>
          <w:sz w:val="22"/>
          <w:szCs w:val="22"/>
        </w:rPr>
      </w:pPr>
      <w:r w:rsidRPr="006B7E84">
        <w:rPr>
          <w:rFonts w:ascii="Comic Sans MS" w:eastAsia="Quattrocento Sans" w:hAnsi="Comic Sans MS" w:cs="Quattrocento Sans"/>
          <w:b/>
          <w:sz w:val="22"/>
          <w:szCs w:val="22"/>
        </w:rPr>
        <w:lastRenderedPageBreak/>
        <w:t>T</w:t>
      </w:r>
      <w:r w:rsidRPr="005B62F2">
        <w:rPr>
          <w:rFonts w:ascii="Calibri" w:eastAsia="Quattrocento Sans" w:hAnsi="Calibri" w:cs="Quattrocento Sans"/>
          <w:b/>
          <w:sz w:val="22"/>
          <w:szCs w:val="22"/>
        </w:rPr>
        <w:t>able of Contents</w:t>
      </w:r>
    </w:p>
    <w:bookmarkStart w:id="0" w:name="_heading=h.gjdgxs" w:colFirst="0" w:colLast="0" w:displacedByCustomXml="next"/>
    <w:bookmarkEnd w:id="0" w:displacedByCustomXml="next"/>
    <w:sdt>
      <w:sdtPr>
        <w:rPr>
          <w:rFonts w:ascii="Calibri" w:hAnsi="Calibri"/>
          <w:b w:val="0"/>
          <w:bCs w:val="0"/>
          <w:caps w:val="0"/>
          <w:sz w:val="24"/>
          <w:szCs w:val="24"/>
        </w:rPr>
        <w:id w:val="-1100641592"/>
        <w:docPartObj>
          <w:docPartGallery w:val="Table of Contents"/>
          <w:docPartUnique/>
        </w:docPartObj>
      </w:sdtPr>
      <w:sdtEndPr>
        <w:rPr>
          <w:rFonts w:ascii="Comic Sans MS" w:hAnsi="Comic Sans MS"/>
        </w:rPr>
      </w:sdtEndPr>
      <w:sdtContent>
        <w:p w14:paraId="295EB28A" w14:textId="3FA2A189" w:rsidR="00A57957" w:rsidRPr="005B62F2" w:rsidRDefault="003337A2">
          <w:pPr>
            <w:pStyle w:val="TOC1"/>
            <w:rPr>
              <w:rFonts w:ascii="Calibri" w:eastAsiaTheme="minorEastAsia" w:hAnsi="Calibri" w:cstheme="minorBidi"/>
              <w:b w:val="0"/>
              <w:bCs w:val="0"/>
              <w:caps w:val="0"/>
              <w:noProof/>
              <w:sz w:val="22"/>
              <w:szCs w:val="22"/>
              <w:lang w:eastAsia="en-GB"/>
            </w:rPr>
          </w:pPr>
          <w:r w:rsidRPr="005B62F2">
            <w:rPr>
              <w:rFonts w:ascii="Calibri" w:hAnsi="Calibri"/>
            </w:rPr>
            <w:fldChar w:fldCharType="begin"/>
          </w:r>
          <w:r w:rsidRPr="005B62F2">
            <w:rPr>
              <w:rFonts w:ascii="Calibri" w:hAnsi="Calibri"/>
            </w:rPr>
            <w:instrText xml:space="preserve"> TOC \h \u \z </w:instrText>
          </w:r>
          <w:r w:rsidRPr="005B62F2">
            <w:rPr>
              <w:rFonts w:ascii="Calibri" w:hAnsi="Calibri"/>
            </w:rPr>
            <w:fldChar w:fldCharType="separate"/>
          </w:r>
          <w:hyperlink w:anchor="_Toc69374282" w:history="1">
            <w:r w:rsidR="00A57957" w:rsidRPr="005B62F2">
              <w:rPr>
                <w:rStyle w:val="Hyperlink"/>
                <w:rFonts w:ascii="Calibri" w:hAnsi="Calibri"/>
                <w:noProof/>
              </w:rPr>
              <w:t>Aims</w:t>
            </w:r>
            <w:r w:rsidR="00A57957" w:rsidRPr="005B62F2">
              <w:rPr>
                <w:rFonts w:ascii="Calibri" w:hAnsi="Calibri"/>
                <w:noProof/>
                <w:webHidden/>
              </w:rPr>
              <w:tab/>
            </w:r>
            <w:r w:rsidR="00A57957" w:rsidRPr="005B62F2">
              <w:rPr>
                <w:rFonts w:ascii="Calibri" w:hAnsi="Calibri"/>
                <w:noProof/>
                <w:webHidden/>
              </w:rPr>
              <w:fldChar w:fldCharType="begin"/>
            </w:r>
            <w:r w:rsidR="00A57957" w:rsidRPr="005B62F2">
              <w:rPr>
                <w:rFonts w:ascii="Calibri" w:hAnsi="Calibri"/>
                <w:noProof/>
                <w:webHidden/>
              </w:rPr>
              <w:instrText xml:space="preserve"> PAGEREF _Toc69374282 \h </w:instrText>
            </w:r>
            <w:r w:rsidR="00A57957" w:rsidRPr="005B62F2">
              <w:rPr>
                <w:rFonts w:ascii="Calibri" w:hAnsi="Calibri"/>
                <w:noProof/>
                <w:webHidden/>
              </w:rPr>
            </w:r>
            <w:r w:rsidR="00A57957" w:rsidRPr="005B62F2">
              <w:rPr>
                <w:rFonts w:ascii="Calibri" w:hAnsi="Calibri"/>
                <w:noProof/>
                <w:webHidden/>
              </w:rPr>
              <w:fldChar w:fldCharType="separate"/>
            </w:r>
            <w:r w:rsidR="00A57957" w:rsidRPr="005B62F2">
              <w:rPr>
                <w:rFonts w:ascii="Calibri" w:hAnsi="Calibri"/>
                <w:noProof/>
                <w:webHidden/>
              </w:rPr>
              <w:t>3</w:t>
            </w:r>
            <w:r w:rsidR="00A57957" w:rsidRPr="005B62F2">
              <w:rPr>
                <w:rFonts w:ascii="Calibri" w:hAnsi="Calibri"/>
                <w:noProof/>
                <w:webHidden/>
              </w:rPr>
              <w:fldChar w:fldCharType="end"/>
            </w:r>
          </w:hyperlink>
        </w:p>
        <w:p w14:paraId="30F430D9" w14:textId="1876937C" w:rsidR="00A57957" w:rsidRPr="005B62F2" w:rsidRDefault="00CA710D">
          <w:pPr>
            <w:pStyle w:val="TOC1"/>
            <w:rPr>
              <w:rFonts w:ascii="Calibri" w:eastAsiaTheme="minorEastAsia" w:hAnsi="Calibri" w:cstheme="minorBidi"/>
              <w:b w:val="0"/>
              <w:bCs w:val="0"/>
              <w:caps w:val="0"/>
              <w:noProof/>
              <w:sz w:val="22"/>
              <w:szCs w:val="22"/>
              <w:lang w:eastAsia="en-GB"/>
            </w:rPr>
          </w:pPr>
          <w:hyperlink w:anchor="_Toc69374283" w:history="1">
            <w:r w:rsidR="00A57957" w:rsidRPr="005B62F2">
              <w:rPr>
                <w:rStyle w:val="Hyperlink"/>
                <w:rFonts w:ascii="Calibri" w:hAnsi="Calibri"/>
                <w:noProof/>
              </w:rPr>
              <w:t>Legislation and guidance</w:t>
            </w:r>
            <w:r w:rsidR="00A57957" w:rsidRPr="005B62F2">
              <w:rPr>
                <w:rFonts w:ascii="Calibri" w:hAnsi="Calibri"/>
                <w:noProof/>
                <w:webHidden/>
              </w:rPr>
              <w:tab/>
            </w:r>
            <w:r w:rsidR="00A57957" w:rsidRPr="005B62F2">
              <w:rPr>
                <w:rFonts w:ascii="Calibri" w:hAnsi="Calibri"/>
                <w:noProof/>
                <w:webHidden/>
              </w:rPr>
              <w:fldChar w:fldCharType="begin"/>
            </w:r>
            <w:r w:rsidR="00A57957" w:rsidRPr="005B62F2">
              <w:rPr>
                <w:rFonts w:ascii="Calibri" w:hAnsi="Calibri"/>
                <w:noProof/>
                <w:webHidden/>
              </w:rPr>
              <w:instrText xml:space="preserve"> PAGEREF _Toc69374283 \h </w:instrText>
            </w:r>
            <w:r w:rsidR="00A57957" w:rsidRPr="005B62F2">
              <w:rPr>
                <w:rFonts w:ascii="Calibri" w:hAnsi="Calibri"/>
                <w:noProof/>
                <w:webHidden/>
              </w:rPr>
            </w:r>
            <w:r w:rsidR="00A57957" w:rsidRPr="005B62F2">
              <w:rPr>
                <w:rFonts w:ascii="Calibri" w:hAnsi="Calibri"/>
                <w:noProof/>
                <w:webHidden/>
              </w:rPr>
              <w:fldChar w:fldCharType="separate"/>
            </w:r>
            <w:r w:rsidR="00A57957" w:rsidRPr="005B62F2">
              <w:rPr>
                <w:rFonts w:ascii="Calibri" w:hAnsi="Calibri"/>
                <w:noProof/>
                <w:webHidden/>
              </w:rPr>
              <w:t>3</w:t>
            </w:r>
            <w:r w:rsidR="00A57957" w:rsidRPr="005B62F2">
              <w:rPr>
                <w:rFonts w:ascii="Calibri" w:hAnsi="Calibri"/>
                <w:noProof/>
                <w:webHidden/>
              </w:rPr>
              <w:fldChar w:fldCharType="end"/>
            </w:r>
          </w:hyperlink>
        </w:p>
        <w:p w14:paraId="2302D112" w14:textId="6869BAAE" w:rsidR="00A57957" w:rsidRPr="005B62F2" w:rsidRDefault="00CA710D">
          <w:pPr>
            <w:pStyle w:val="TOC1"/>
            <w:rPr>
              <w:rFonts w:ascii="Calibri" w:eastAsiaTheme="minorEastAsia" w:hAnsi="Calibri" w:cstheme="minorBidi"/>
              <w:b w:val="0"/>
              <w:bCs w:val="0"/>
              <w:caps w:val="0"/>
              <w:noProof/>
              <w:sz w:val="22"/>
              <w:szCs w:val="22"/>
              <w:lang w:eastAsia="en-GB"/>
            </w:rPr>
          </w:pPr>
          <w:hyperlink w:anchor="_Toc69374284" w:history="1">
            <w:r w:rsidR="00A57957" w:rsidRPr="005B62F2">
              <w:rPr>
                <w:rStyle w:val="Hyperlink"/>
                <w:rFonts w:ascii="Calibri" w:hAnsi="Calibri"/>
                <w:noProof/>
              </w:rPr>
              <w:t>Definitions</w:t>
            </w:r>
            <w:r w:rsidR="00A57957" w:rsidRPr="005B62F2">
              <w:rPr>
                <w:rFonts w:ascii="Calibri" w:hAnsi="Calibri"/>
                <w:noProof/>
                <w:webHidden/>
              </w:rPr>
              <w:tab/>
            </w:r>
            <w:r w:rsidR="00A57957" w:rsidRPr="005B62F2">
              <w:rPr>
                <w:rFonts w:ascii="Calibri" w:hAnsi="Calibri"/>
                <w:noProof/>
                <w:webHidden/>
              </w:rPr>
              <w:fldChar w:fldCharType="begin"/>
            </w:r>
            <w:r w:rsidR="00A57957" w:rsidRPr="005B62F2">
              <w:rPr>
                <w:rFonts w:ascii="Calibri" w:hAnsi="Calibri"/>
                <w:noProof/>
                <w:webHidden/>
              </w:rPr>
              <w:instrText xml:space="preserve"> PAGEREF _Toc69374284 \h </w:instrText>
            </w:r>
            <w:r w:rsidR="00A57957" w:rsidRPr="005B62F2">
              <w:rPr>
                <w:rFonts w:ascii="Calibri" w:hAnsi="Calibri"/>
                <w:noProof/>
                <w:webHidden/>
              </w:rPr>
            </w:r>
            <w:r w:rsidR="00A57957" w:rsidRPr="005B62F2">
              <w:rPr>
                <w:rFonts w:ascii="Calibri" w:hAnsi="Calibri"/>
                <w:noProof/>
                <w:webHidden/>
              </w:rPr>
              <w:fldChar w:fldCharType="separate"/>
            </w:r>
            <w:r w:rsidR="00A57957" w:rsidRPr="005B62F2">
              <w:rPr>
                <w:rFonts w:ascii="Calibri" w:hAnsi="Calibri"/>
                <w:noProof/>
                <w:webHidden/>
              </w:rPr>
              <w:t>3</w:t>
            </w:r>
            <w:r w:rsidR="00A57957" w:rsidRPr="005B62F2">
              <w:rPr>
                <w:rFonts w:ascii="Calibri" w:hAnsi="Calibri"/>
                <w:noProof/>
                <w:webHidden/>
              </w:rPr>
              <w:fldChar w:fldCharType="end"/>
            </w:r>
          </w:hyperlink>
        </w:p>
        <w:p w14:paraId="3E1B6A05" w14:textId="62728D55" w:rsidR="00A57957" w:rsidRPr="005B62F2" w:rsidRDefault="00CA710D">
          <w:pPr>
            <w:pStyle w:val="TOC1"/>
            <w:rPr>
              <w:rFonts w:ascii="Calibri" w:eastAsiaTheme="minorEastAsia" w:hAnsi="Calibri" w:cstheme="minorBidi"/>
              <w:b w:val="0"/>
              <w:bCs w:val="0"/>
              <w:caps w:val="0"/>
              <w:noProof/>
              <w:sz w:val="22"/>
              <w:szCs w:val="22"/>
              <w:lang w:eastAsia="en-GB"/>
            </w:rPr>
          </w:pPr>
          <w:hyperlink w:anchor="_Toc69374285" w:history="1">
            <w:r w:rsidR="00A57957" w:rsidRPr="005B62F2">
              <w:rPr>
                <w:rStyle w:val="Hyperlink"/>
                <w:rFonts w:ascii="Calibri" w:hAnsi="Calibri"/>
                <w:noProof/>
              </w:rPr>
              <w:t>The Data controller</w:t>
            </w:r>
            <w:r w:rsidR="00A57957" w:rsidRPr="005B62F2">
              <w:rPr>
                <w:rFonts w:ascii="Calibri" w:hAnsi="Calibri"/>
                <w:noProof/>
                <w:webHidden/>
              </w:rPr>
              <w:tab/>
            </w:r>
            <w:r w:rsidR="00A57957" w:rsidRPr="005B62F2">
              <w:rPr>
                <w:rFonts w:ascii="Calibri" w:hAnsi="Calibri"/>
                <w:noProof/>
                <w:webHidden/>
              </w:rPr>
              <w:fldChar w:fldCharType="begin"/>
            </w:r>
            <w:r w:rsidR="00A57957" w:rsidRPr="005B62F2">
              <w:rPr>
                <w:rFonts w:ascii="Calibri" w:hAnsi="Calibri"/>
                <w:noProof/>
                <w:webHidden/>
              </w:rPr>
              <w:instrText xml:space="preserve"> PAGEREF _Toc69374285 \h </w:instrText>
            </w:r>
            <w:r w:rsidR="00A57957" w:rsidRPr="005B62F2">
              <w:rPr>
                <w:rFonts w:ascii="Calibri" w:hAnsi="Calibri"/>
                <w:noProof/>
                <w:webHidden/>
              </w:rPr>
            </w:r>
            <w:r w:rsidR="00A57957" w:rsidRPr="005B62F2">
              <w:rPr>
                <w:rFonts w:ascii="Calibri" w:hAnsi="Calibri"/>
                <w:noProof/>
                <w:webHidden/>
              </w:rPr>
              <w:fldChar w:fldCharType="separate"/>
            </w:r>
            <w:r w:rsidR="00A57957" w:rsidRPr="005B62F2">
              <w:rPr>
                <w:rFonts w:ascii="Calibri" w:hAnsi="Calibri"/>
                <w:noProof/>
                <w:webHidden/>
              </w:rPr>
              <w:t>4</w:t>
            </w:r>
            <w:r w:rsidR="00A57957" w:rsidRPr="005B62F2">
              <w:rPr>
                <w:rFonts w:ascii="Calibri" w:hAnsi="Calibri"/>
                <w:noProof/>
                <w:webHidden/>
              </w:rPr>
              <w:fldChar w:fldCharType="end"/>
            </w:r>
          </w:hyperlink>
        </w:p>
        <w:p w14:paraId="3CBF0A6C" w14:textId="0E48CCFF" w:rsidR="00A57957" w:rsidRPr="005B62F2" w:rsidRDefault="00CA710D">
          <w:pPr>
            <w:pStyle w:val="TOC1"/>
            <w:rPr>
              <w:rFonts w:ascii="Calibri" w:eastAsiaTheme="minorEastAsia" w:hAnsi="Calibri" w:cstheme="minorBidi"/>
              <w:b w:val="0"/>
              <w:bCs w:val="0"/>
              <w:caps w:val="0"/>
              <w:noProof/>
              <w:sz w:val="22"/>
              <w:szCs w:val="22"/>
              <w:lang w:eastAsia="en-GB"/>
            </w:rPr>
          </w:pPr>
          <w:hyperlink w:anchor="_Toc69374286" w:history="1">
            <w:r w:rsidR="00A57957" w:rsidRPr="005B62F2">
              <w:rPr>
                <w:rStyle w:val="Hyperlink"/>
                <w:rFonts w:ascii="Calibri" w:hAnsi="Calibri"/>
                <w:noProof/>
              </w:rPr>
              <w:t>Roles and responsibilities</w:t>
            </w:r>
            <w:r w:rsidR="00A57957" w:rsidRPr="005B62F2">
              <w:rPr>
                <w:rFonts w:ascii="Calibri" w:hAnsi="Calibri"/>
                <w:noProof/>
                <w:webHidden/>
              </w:rPr>
              <w:tab/>
            </w:r>
            <w:r w:rsidR="00A57957" w:rsidRPr="005B62F2">
              <w:rPr>
                <w:rFonts w:ascii="Calibri" w:hAnsi="Calibri"/>
                <w:noProof/>
                <w:webHidden/>
              </w:rPr>
              <w:fldChar w:fldCharType="begin"/>
            </w:r>
            <w:r w:rsidR="00A57957" w:rsidRPr="005B62F2">
              <w:rPr>
                <w:rFonts w:ascii="Calibri" w:hAnsi="Calibri"/>
                <w:noProof/>
                <w:webHidden/>
              </w:rPr>
              <w:instrText xml:space="preserve"> PAGEREF _Toc69374286 \h </w:instrText>
            </w:r>
            <w:r w:rsidR="00A57957" w:rsidRPr="005B62F2">
              <w:rPr>
                <w:rFonts w:ascii="Calibri" w:hAnsi="Calibri"/>
                <w:noProof/>
                <w:webHidden/>
              </w:rPr>
            </w:r>
            <w:r w:rsidR="00A57957" w:rsidRPr="005B62F2">
              <w:rPr>
                <w:rFonts w:ascii="Calibri" w:hAnsi="Calibri"/>
                <w:noProof/>
                <w:webHidden/>
              </w:rPr>
              <w:fldChar w:fldCharType="separate"/>
            </w:r>
            <w:r w:rsidR="00A57957" w:rsidRPr="005B62F2">
              <w:rPr>
                <w:rFonts w:ascii="Calibri" w:hAnsi="Calibri"/>
                <w:noProof/>
                <w:webHidden/>
              </w:rPr>
              <w:t>5</w:t>
            </w:r>
            <w:r w:rsidR="00A57957" w:rsidRPr="005B62F2">
              <w:rPr>
                <w:rFonts w:ascii="Calibri" w:hAnsi="Calibri"/>
                <w:noProof/>
                <w:webHidden/>
              </w:rPr>
              <w:fldChar w:fldCharType="end"/>
            </w:r>
          </w:hyperlink>
        </w:p>
        <w:p w14:paraId="07FFAB74" w14:textId="095488F5" w:rsidR="00A57957" w:rsidRPr="005B62F2" w:rsidRDefault="00CA710D">
          <w:pPr>
            <w:pStyle w:val="TOC1"/>
            <w:rPr>
              <w:rFonts w:ascii="Calibri" w:eastAsiaTheme="minorEastAsia" w:hAnsi="Calibri" w:cstheme="minorBidi"/>
              <w:b w:val="0"/>
              <w:bCs w:val="0"/>
              <w:caps w:val="0"/>
              <w:noProof/>
              <w:sz w:val="22"/>
              <w:szCs w:val="22"/>
              <w:lang w:eastAsia="en-GB"/>
            </w:rPr>
          </w:pPr>
          <w:hyperlink w:anchor="_Toc69374287" w:history="1">
            <w:r w:rsidR="00A57957" w:rsidRPr="005B62F2">
              <w:rPr>
                <w:rStyle w:val="Hyperlink"/>
                <w:rFonts w:ascii="Calibri" w:hAnsi="Calibri"/>
                <w:noProof/>
              </w:rPr>
              <w:t>Data Protection Principles</w:t>
            </w:r>
            <w:r w:rsidR="00A57957" w:rsidRPr="005B62F2">
              <w:rPr>
                <w:rFonts w:ascii="Calibri" w:hAnsi="Calibri"/>
                <w:noProof/>
                <w:webHidden/>
              </w:rPr>
              <w:tab/>
            </w:r>
            <w:r w:rsidR="00A57957" w:rsidRPr="005B62F2">
              <w:rPr>
                <w:rFonts w:ascii="Calibri" w:hAnsi="Calibri"/>
                <w:noProof/>
                <w:webHidden/>
              </w:rPr>
              <w:fldChar w:fldCharType="begin"/>
            </w:r>
            <w:r w:rsidR="00A57957" w:rsidRPr="005B62F2">
              <w:rPr>
                <w:rFonts w:ascii="Calibri" w:hAnsi="Calibri"/>
                <w:noProof/>
                <w:webHidden/>
              </w:rPr>
              <w:instrText xml:space="preserve"> PAGEREF _Toc69374287 \h </w:instrText>
            </w:r>
            <w:r w:rsidR="00A57957" w:rsidRPr="005B62F2">
              <w:rPr>
                <w:rFonts w:ascii="Calibri" w:hAnsi="Calibri"/>
                <w:noProof/>
                <w:webHidden/>
              </w:rPr>
            </w:r>
            <w:r w:rsidR="00A57957" w:rsidRPr="005B62F2">
              <w:rPr>
                <w:rFonts w:ascii="Calibri" w:hAnsi="Calibri"/>
                <w:noProof/>
                <w:webHidden/>
              </w:rPr>
              <w:fldChar w:fldCharType="separate"/>
            </w:r>
            <w:r w:rsidR="00A57957" w:rsidRPr="005B62F2">
              <w:rPr>
                <w:rFonts w:ascii="Calibri" w:hAnsi="Calibri"/>
                <w:noProof/>
                <w:webHidden/>
              </w:rPr>
              <w:t>5</w:t>
            </w:r>
            <w:r w:rsidR="00A57957" w:rsidRPr="005B62F2">
              <w:rPr>
                <w:rFonts w:ascii="Calibri" w:hAnsi="Calibri"/>
                <w:noProof/>
                <w:webHidden/>
              </w:rPr>
              <w:fldChar w:fldCharType="end"/>
            </w:r>
          </w:hyperlink>
        </w:p>
        <w:p w14:paraId="766128ED" w14:textId="29EEC344" w:rsidR="00A57957" w:rsidRPr="005B62F2" w:rsidRDefault="00CA710D">
          <w:pPr>
            <w:pStyle w:val="TOC1"/>
            <w:rPr>
              <w:rFonts w:ascii="Calibri" w:eastAsiaTheme="minorEastAsia" w:hAnsi="Calibri" w:cstheme="minorBidi"/>
              <w:b w:val="0"/>
              <w:bCs w:val="0"/>
              <w:caps w:val="0"/>
              <w:noProof/>
              <w:sz w:val="22"/>
              <w:szCs w:val="22"/>
              <w:lang w:eastAsia="en-GB"/>
            </w:rPr>
          </w:pPr>
          <w:hyperlink w:anchor="_Toc69374288" w:history="1">
            <w:r w:rsidR="00A57957" w:rsidRPr="005B62F2">
              <w:rPr>
                <w:rStyle w:val="Hyperlink"/>
                <w:rFonts w:ascii="Calibri" w:hAnsi="Calibri"/>
                <w:noProof/>
              </w:rPr>
              <w:t>Collecting personal data</w:t>
            </w:r>
            <w:r w:rsidR="00A57957" w:rsidRPr="005B62F2">
              <w:rPr>
                <w:rFonts w:ascii="Calibri" w:hAnsi="Calibri"/>
                <w:noProof/>
                <w:webHidden/>
              </w:rPr>
              <w:tab/>
            </w:r>
            <w:r w:rsidR="00A57957" w:rsidRPr="005B62F2">
              <w:rPr>
                <w:rFonts w:ascii="Calibri" w:hAnsi="Calibri"/>
                <w:noProof/>
                <w:webHidden/>
              </w:rPr>
              <w:fldChar w:fldCharType="begin"/>
            </w:r>
            <w:r w:rsidR="00A57957" w:rsidRPr="005B62F2">
              <w:rPr>
                <w:rFonts w:ascii="Calibri" w:hAnsi="Calibri"/>
                <w:noProof/>
                <w:webHidden/>
              </w:rPr>
              <w:instrText xml:space="preserve"> PAGEREF _Toc69374288 \h </w:instrText>
            </w:r>
            <w:r w:rsidR="00A57957" w:rsidRPr="005B62F2">
              <w:rPr>
                <w:rFonts w:ascii="Calibri" w:hAnsi="Calibri"/>
                <w:noProof/>
                <w:webHidden/>
              </w:rPr>
            </w:r>
            <w:r w:rsidR="00A57957" w:rsidRPr="005B62F2">
              <w:rPr>
                <w:rFonts w:ascii="Calibri" w:hAnsi="Calibri"/>
                <w:noProof/>
                <w:webHidden/>
              </w:rPr>
              <w:fldChar w:fldCharType="separate"/>
            </w:r>
            <w:r w:rsidR="00A57957" w:rsidRPr="005B62F2">
              <w:rPr>
                <w:rFonts w:ascii="Calibri" w:hAnsi="Calibri"/>
                <w:noProof/>
                <w:webHidden/>
              </w:rPr>
              <w:t>5</w:t>
            </w:r>
            <w:r w:rsidR="00A57957" w:rsidRPr="005B62F2">
              <w:rPr>
                <w:rFonts w:ascii="Calibri" w:hAnsi="Calibri"/>
                <w:noProof/>
                <w:webHidden/>
              </w:rPr>
              <w:fldChar w:fldCharType="end"/>
            </w:r>
          </w:hyperlink>
        </w:p>
        <w:p w14:paraId="086BF740" w14:textId="44B8543A" w:rsidR="00A57957" w:rsidRPr="005B62F2" w:rsidRDefault="00CA710D">
          <w:pPr>
            <w:pStyle w:val="TOC1"/>
            <w:rPr>
              <w:rFonts w:ascii="Calibri" w:eastAsiaTheme="minorEastAsia" w:hAnsi="Calibri" w:cstheme="minorBidi"/>
              <w:b w:val="0"/>
              <w:bCs w:val="0"/>
              <w:caps w:val="0"/>
              <w:noProof/>
              <w:sz w:val="22"/>
              <w:szCs w:val="22"/>
              <w:lang w:eastAsia="en-GB"/>
            </w:rPr>
          </w:pPr>
          <w:hyperlink w:anchor="_Toc69374289" w:history="1">
            <w:r w:rsidR="00A57957" w:rsidRPr="005B62F2">
              <w:rPr>
                <w:rStyle w:val="Hyperlink"/>
                <w:rFonts w:ascii="Calibri" w:hAnsi="Calibri"/>
                <w:noProof/>
              </w:rPr>
              <w:t>Sharing personal data</w:t>
            </w:r>
            <w:r w:rsidR="00A57957" w:rsidRPr="005B62F2">
              <w:rPr>
                <w:rFonts w:ascii="Calibri" w:hAnsi="Calibri"/>
                <w:noProof/>
                <w:webHidden/>
              </w:rPr>
              <w:tab/>
            </w:r>
            <w:r w:rsidR="00A57957" w:rsidRPr="005B62F2">
              <w:rPr>
                <w:rFonts w:ascii="Calibri" w:hAnsi="Calibri"/>
                <w:noProof/>
                <w:webHidden/>
              </w:rPr>
              <w:fldChar w:fldCharType="begin"/>
            </w:r>
            <w:r w:rsidR="00A57957" w:rsidRPr="005B62F2">
              <w:rPr>
                <w:rFonts w:ascii="Calibri" w:hAnsi="Calibri"/>
                <w:noProof/>
                <w:webHidden/>
              </w:rPr>
              <w:instrText xml:space="preserve"> PAGEREF _Toc69374289 \h </w:instrText>
            </w:r>
            <w:r w:rsidR="00A57957" w:rsidRPr="005B62F2">
              <w:rPr>
                <w:rFonts w:ascii="Calibri" w:hAnsi="Calibri"/>
                <w:noProof/>
                <w:webHidden/>
              </w:rPr>
            </w:r>
            <w:r w:rsidR="00A57957" w:rsidRPr="005B62F2">
              <w:rPr>
                <w:rFonts w:ascii="Calibri" w:hAnsi="Calibri"/>
                <w:noProof/>
                <w:webHidden/>
              </w:rPr>
              <w:fldChar w:fldCharType="separate"/>
            </w:r>
            <w:r w:rsidR="00A57957" w:rsidRPr="005B62F2">
              <w:rPr>
                <w:rFonts w:ascii="Calibri" w:hAnsi="Calibri"/>
                <w:noProof/>
                <w:webHidden/>
              </w:rPr>
              <w:t>6</w:t>
            </w:r>
            <w:r w:rsidR="00A57957" w:rsidRPr="005B62F2">
              <w:rPr>
                <w:rFonts w:ascii="Calibri" w:hAnsi="Calibri"/>
                <w:noProof/>
                <w:webHidden/>
              </w:rPr>
              <w:fldChar w:fldCharType="end"/>
            </w:r>
          </w:hyperlink>
        </w:p>
        <w:p w14:paraId="30F8FC23" w14:textId="2C0D31E6" w:rsidR="00A57957" w:rsidRPr="005B62F2" w:rsidRDefault="00CA710D">
          <w:pPr>
            <w:pStyle w:val="TOC1"/>
            <w:rPr>
              <w:rFonts w:ascii="Calibri" w:eastAsiaTheme="minorEastAsia" w:hAnsi="Calibri" w:cstheme="minorBidi"/>
              <w:b w:val="0"/>
              <w:bCs w:val="0"/>
              <w:caps w:val="0"/>
              <w:noProof/>
              <w:sz w:val="22"/>
              <w:szCs w:val="22"/>
              <w:lang w:eastAsia="en-GB"/>
            </w:rPr>
          </w:pPr>
          <w:hyperlink w:anchor="_Toc69374290" w:history="1">
            <w:r w:rsidR="00A57957" w:rsidRPr="005B62F2">
              <w:rPr>
                <w:rStyle w:val="Hyperlink"/>
                <w:rFonts w:ascii="Calibri" w:hAnsi="Calibri"/>
                <w:noProof/>
              </w:rPr>
              <w:t>Subject access requests and other rights of individuals</w:t>
            </w:r>
            <w:r w:rsidR="00A57957" w:rsidRPr="005B62F2">
              <w:rPr>
                <w:rFonts w:ascii="Calibri" w:hAnsi="Calibri"/>
                <w:noProof/>
                <w:webHidden/>
              </w:rPr>
              <w:tab/>
            </w:r>
            <w:r w:rsidR="00A57957" w:rsidRPr="005B62F2">
              <w:rPr>
                <w:rFonts w:ascii="Calibri" w:hAnsi="Calibri"/>
                <w:noProof/>
                <w:webHidden/>
              </w:rPr>
              <w:fldChar w:fldCharType="begin"/>
            </w:r>
            <w:r w:rsidR="00A57957" w:rsidRPr="005B62F2">
              <w:rPr>
                <w:rFonts w:ascii="Calibri" w:hAnsi="Calibri"/>
                <w:noProof/>
                <w:webHidden/>
              </w:rPr>
              <w:instrText xml:space="preserve"> PAGEREF _Toc69374290 \h </w:instrText>
            </w:r>
            <w:r w:rsidR="00A57957" w:rsidRPr="005B62F2">
              <w:rPr>
                <w:rFonts w:ascii="Calibri" w:hAnsi="Calibri"/>
                <w:noProof/>
                <w:webHidden/>
              </w:rPr>
            </w:r>
            <w:r w:rsidR="00A57957" w:rsidRPr="005B62F2">
              <w:rPr>
                <w:rFonts w:ascii="Calibri" w:hAnsi="Calibri"/>
                <w:noProof/>
                <w:webHidden/>
              </w:rPr>
              <w:fldChar w:fldCharType="separate"/>
            </w:r>
            <w:r w:rsidR="00A57957" w:rsidRPr="005B62F2">
              <w:rPr>
                <w:rFonts w:ascii="Calibri" w:hAnsi="Calibri"/>
                <w:noProof/>
                <w:webHidden/>
              </w:rPr>
              <w:t>7</w:t>
            </w:r>
            <w:r w:rsidR="00A57957" w:rsidRPr="005B62F2">
              <w:rPr>
                <w:rFonts w:ascii="Calibri" w:hAnsi="Calibri"/>
                <w:noProof/>
                <w:webHidden/>
              </w:rPr>
              <w:fldChar w:fldCharType="end"/>
            </w:r>
          </w:hyperlink>
        </w:p>
        <w:p w14:paraId="5AED92CB" w14:textId="2BDA841A" w:rsidR="00A57957" w:rsidRPr="005B62F2" w:rsidRDefault="00CA710D">
          <w:pPr>
            <w:pStyle w:val="TOC1"/>
            <w:rPr>
              <w:rFonts w:ascii="Calibri" w:eastAsiaTheme="minorEastAsia" w:hAnsi="Calibri" w:cstheme="minorBidi"/>
              <w:b w:val="0"/>
              <w:bCs w:val="0"/>
              <w:caps w:val="0"/>
              <w:noProof/>
              <w:sz w:val="22"/>
              <w:szCs w:val="22"/>
              <w:lang w:eastAsia="en-GB"/>
            </w:rPr>
          </w:pPr>
          <w:hyperlink w:anchor="_Toc69374291" w:history="1">
            <w:r w:rsidR="00A57957" w:rsidRPr="005B62F2">
              <w:rPr>
                <w:rStyle w:val="Hyperlink"/>
                <w:rFonts w:ascii="Calibri" w:hAnsi="Calibri"/>
                <w:noProof/>
              </w:rPr>
              <w:t>CCTV</w:t>
            </w:r>
            <w:r w:rsidR="00A57957" w:rsidRPr="005B62F2">
              <w:rPr>
                <w:rFonts w:ascii="Calibri" w:hAnsi="Calibri"/>
                <w:noProof/>
                <w:webHidden/>
              </w:rPr>
              <w:tab/>
            </w:r>
            <w:r w:rsidR="00A57957" w:rsidRPr="005B62F2">
              <w:rPr>
                <w:rFonts w:ascii="Calibri" w:hAnsi="Calibri"/>
                <w:noProof/>
                <w:webHidden/>
              </w:rPr>
              <w:fldChar w:fldCharType="begin"/>
            </w:r>
            <w:r w:rsidR="00A57957" w:rsidRPr="005B62F2">
              <w:rPr>
                <w:rFonts w:ascii="Calibri" w:hAnsi="Calibri"/>
                <w:noProof/>
                <w:webHidden/>
              </w:rPr>
              <w:instrText xml:space="preserve"> PAGEREF _Toc69374291 \h </w:instrText>
            </w:r>
            <w:r w:rsidR="00A57957" w:rsidRPr="005B62F2">
              <w:rPr>
                <w:rFonts w:ascii="Calibri" w:hAnsi="Calibri"/>
                <w:noProof/>
                <w:webHidden/>
              </w:rPr>
            </w:r>
            <w:r w:rsidR="00A57957" w:rsidRPr="005B62F2">
              <w:rPr>
                <w:rFonts w:ascii="Calibri" w:hAnsi="Calibri"/>
                <w:noProof/>
                <w:webHidden/>
              </w:rPr>
              <w:fldChar w:fldCharType="separate"/>
            </w:r>
            <w:r w:rsidR="00A57957" w:rsidRPr="005B62F2">
              <w:rPr>
                <w:rFonts w:ascii="Calibri" w:hAnsi="Calibri"/>
                <w:noProof/>
                <w:webHidden/>
              </w:rPr>
              <w:t>9</w:t>
            </w:r>
            <w:r w:rsidR="00A57957" w:rsidRPr="005B62F2">
              <w:rPr>
                <w:rFonts w:ascii="Calibri" w:hAnsi="Calibri"/>
                <w:noProof/>
                <w:webHidden/>
              </w:rPr>
              <w:fldChar w:fldCharType="end"/>
            </w:r>
          </w:hyperlink>
        </w:p>
        <w:p w14:paraId="67256BE8" w14:textId="4A11BD4C" w:rsidR="00A57957" w:rsidRPr="005B62F2" w:rsidRDefault="00CA710D">
          <w:pPr>
            <w:pStyle w:val="TOC1"/>
            <w:rPr>
              <w:rFonts w:ascii="Calibri" w:eastAsiaTheme="minorEastAsia" w:hAnsi="Calibri" w:cstheme="minorBidi"/>
              <w:b w:val="0"/>
              <w:bCs w:val="0"/>
              <w:caps w:val="0"/>
              <w:noProof/>
              <w:sz w:val="22"/>
              <w:szCs w:val="22"/>
              <w:lang w:eastAsia="en-GB"/>
            </w:rPr>
          </w:pPr>
          <w:hyperlink w:anchor="_Toc69374292" w:history="1">
            <w:r w:rsidR="00A57957" w:rsidRPr="005B62F2">
              <w:rPr>
                <w:rStyle w:val="Hyperlink"/>
                <w:rFonts w:ascii="Calibri" w:hAnsi="Calibri"/>
                <w:noProof/>
              </w:rPr>
              <w:t>Photographs and videos</w:t>
            </w:r>
            <w:r w:rsidR="00A57957" w:rsidRPr="005B62F2">
              <w:rPr>
                <w:rFonts w:ascii="Calibri" w:hAnsi="Calibri"/>
                <w:noProof/>
                <w:webHidden/>
              </w:rPr>
              <w:tab/>
            </w:r>
            <w:r w:rsidR="00A57957" w:rsidRPr="005B62F2">
              <w:rPr>
                <w:rFonts w:ascii="Calibri" w:hAnsi="Calibri"/>
                <w:noProof/>
                <w:webHidden/>
              </w:rPr>
              <w:fldChar w:fldCharType="begin"/>
            </w:r>
            <w:r w:rsidR="00A57957" w:rsidRPr="005B62F2">
              <w:rPr>
                <w:rFonts w:ascii="Calibri" w:hAnsi="Calibri"/>
                <w:noProof/>
                <w:webHidden/>
              </w:rPr>
              <w:instrText xml:space="preserve"> PAGEREF _Toc69374292 \h </w:instrText>
            </w:r>
            <w:r w:rsidR="00A57957" w:rsidRPr="005B62F2">
              <w:rPr>
                <w:rFonts w:ascii="Calibri" w:hAnsi="Calibri"/>
                <w:noProof/>
                <w:webHidden/>
              </w:rPr>
            </w:r>
            <w:r w:rsidR="00A57957" w:rsidRPr="005B62F2">
              <w:rPr>
                <w:rFonts w:ascii="Calibri" w:hAnsi="Calibri"/>
                <w:noProof/>
                <w:webHidden/>
              </w:rPr>
              <w:fldChar w:fldCharType="separate"/>
            </w:r>
            <w:r w:rsidR="00A57957" w:rsidRPr="005B62F2">
              <w:rPr>
                <w:rFonts w:ascii="Calibri" w:hAnsi="Calibri"/>
                <w:noProof/>
                <w:webHidden/>
              </w:rPr>
              <w:t>10</w:t>
            </w:r>
            <w:r w:rsidR="00A57957" w:rsidRPr="005B62F2">
              <w:rPr>
                <w:rFonts w:ascii="Calibri" w:hAnsi="Calibri"/>
                <w:noProof/>
                <w:webHidden/>
              </w:rPr>
              <w:fldChar w:fldCharType="end"/>
            </w:r>
          </w:hyperlink>
        </w:p>
        <w:p w14:paraId="21A98E48" w14:textId="67726595" w:rsidR="00A57957" w:rsidRPr="005B62F2" w:rsidRDefault="00CA710D">
          <w:pPr>
            <w:pStyle w:val="TOC1"/>
            <w:rPr>
              <w:rFonts w:ascii="Calibri" w:eastAsiaTheme="minorEastAsia" w:hAnsi="Calibri" w:cstheme="minorBidi"/>
              <w:b w:val="0"/>
              <w:bCs w:val="0"/>
              <w:caps w:val="0"/>
              <w:noProof/>
              <w:sz w:val="22"/>
              <w:szCs w:val="22"/>
              <w:lang w:eastAsia="en-GB"/>
            </w:rPr>
          </w:pPr>
          <w:hyperlink w:anchor="_Toc69374293" w:history="1">
            <w:r w:rsidR="00A57957" w:rsidRPr="005B62F2">
              <w:rPr>
                <w:rStyle w:val="Hyperlink"/>
                <w:rFonts w:ascii="Calibri" w:hAnsi="Calibri"/>
                <w:noProof/>
              </w:rPr>
              <w:t>Data protection by design and default</w:t>
            </w:r>
            <w:r w:rsidR="00A57957" w:rsidRPr="005B62F2">
              <w:rPr>
                <w:rFonts w:ascii="Calibri" w:hAnsi="Calibri"/>
                <w:noProof/>
                <w:webHidden/>
              </w:rPr>
              <w:tab/>
            </w:r>
            <w:r w:rsidR="00A57957" w:rsidRPr="005B62F2">
              <w:rPr>
                <w:rFonts w:ascii="Calibri" w:hAnsi="Calibri"/>
                <w:noProof/>
                <w:webHidden/>
              </w:rPr>
              <w:fldChar w:fldCharType="begin"/>
            </w:r>
            <w:r w:rsidR="00A57957" w:rsidRPr="005B62F2">
              <w:rPr>
                <w:rFonts w:ascii="Calibri" w:hAnsi="Calibri"/>
                <w:noProof/>
                <w:webHidden/>
              </w:rPr>
              <w:instrText xml:space="preserve"> PAGEREF _Toc69374293 \h </w:instrText>
            </w:r>
            <w:r w:rsidR="00A57957" w:rsidRPr="005B62F2">
              <w:rPr>
                <w:rFonts w:ascii="Calibri" w:hAnsi="Calibri"/>
                <w:noProof/>
                <w:webHidden/>
              </w:rPr>
            </w:r>
            <w:r w:rsidR="00A57957" w:rsidRPr="005B62F2">
              <w:rPr>
                <w:rFonts w:ascii="Calibri" w:hAnsi="Calibri"/>
                <w:noProof/>
                <w:webHidden/>
              </w:rPr>
              <w:fldChar w:fldCharType="separate"/>
            </w:r>
            <w:r w:rsidR="00A57957" w:rsidRPr="005B62F2">
              <w:rPr>
                <w:rFonts w:ascii="Calibri" w:hAnsi="Calibri"/>
                <w:noProof/>
                <w:webHidden/>
              </w:rPr>
              <w:t>10</w:t>
            </w:r>
            <w:r w:rsidR="00A57957" w:rsidRPr="005B62F2">
              <w:rPr>
                <w:rFonts w:ascii="Calibri" w:hAnsi="Calibri"/>
                <w:noProof/>
                <w:webHidden/>
              </w:rPr>
              <w:fldChar w:fldCharType="end"/>
            </w:r>
          </w:hyperlink>
        </w:p>
        <w:p w14:paraId="00C42252" w14:textId="60C0C5ED" w:rsidR="00A57957" w:rsidRPr="005B62F2" w:rsidRDefault="00CA710D">
          <w:pPr>
            <w:pStyle w:val="TOC1"/>
            <w:rPr>
              <w:rFonts w:ascii="Calibri" w:eastAsiaTheme="minorEastAsia" w:hAnsi="Calibri" w:cstheme="minorBidi"/>
              <w:b w:val="0"/>
              <w:bCs w:val="0"/>
              <w:caps w:val="0"/>
              <w:noProof/>
              <w:sz w:val="22"/>
              <w:szCs w:val="22"/>
              <w:lang w:eastAsia="en-GB"/>
            </w:rPr>
          </w:pPr>
          <w:hyperlink w:anchor="_Toc69374294" w:history="1">
            <w:r w:rsidR="00A57957" w:rsidRPr="005B62F2">
              <w:rPr>
                <w:rStyle w:val="Hyperlink"/>
                <w:rFonts w:ascii="Calibri" w:hAnsi="Calibri"/>
                <w:noProof/>
              </w:rPr>
              <w:t>Data security and storage of records</w:t>
            </w:r>
            <w:r w:rsidR="00A57957" w:rsidRPr="005B62F2">
              <w:rPr>
                <w:rFonts w:ascii="Calibri" w:hAnsi="Calibri"/>
                <w:noProof/>
                <w:webHidden/>
              </w:rPr>
              <w:tab/>
            </w:r>
            <w:r w:rsidR="00A57957" w:rsidRPr="005B62F2">
              <w:rPr>
                <w:rFonts w:ascii="Calibri" w:hAnsi="Calibri"/>
                <w:noProof/>
                <w:webHidden/>
              </w:rPr>
              <w:fldChar w:fldCharType="begin"/>
            </w:r>
            <w:r w:rsidR="00A57957" w:rsidRPr="005B62F2">
              <w:rPr>
                <w:rFonts w:ascii="Calibri" w:hAnsi="Calibri"/>
                <w:noProof/>
                <w:webHidden/>
              </w:rPr>
              <w:instrText xml:space="preserve"> PAGEREF _Toc69374294 \h </w:instrText>
            </w:r>
            <w:r w:rsidR="00A57957" w:rsidRPr="005B62F2">
              <w:rPr>
                <w:rFonts w:ascii="Calibri" w:hAnsi="Calibri"/>
                <w:noProof/>
                <w:webHidden/>
              </w:rPr>
            </w:r>
            <w:r w:rsidR="00A57957" w:rsidRPr="005B62F2">
              <w:rPr>
                <w:rFonts w:ascii="Calibri" w:hAnsi="Calibri"/>
                <w:noProof/>
                <w:webHidden/>
              </w:rPr>
              <w:fldChar w:fldCharType="separate"/>
            </w:r>
            <w:r w:rsidR="00A57957" w:rsidRPr="005B62F2">
              <w:rPr>
                <w:rFonts w:ascii="Calibri" w:hAnsi="Calibri"/>
                <w:noProof/>
                <w:webHidden/>
              </w:rPr>
              <w:t>11</w:t>
            </w:r>
            <w:r w:rsidR="00A57957" w:rsidRPr="005B62F2">
              <w:rPr>
                <w:rFonts w:ascii="Calibri" w:hAnsi="Calibri"/>
                <w:noProof/>
                <w:webHidden/>
              </w:rPr>
              <w:fldChar w:fldCharType="end"/>
            </w:r>
          </w:hyperlink>
        </w:p>
        <w:p w14:paraId="7F65662C" w14:textId="1A051E1A" w:rsidR="00A57957" w:rsidRPr="005B62F2" w:rsidRDefault="00CA710D">
          <w:pPr>
            <w:pStyle w:val="TOC1"/>
            <w:rPr>
              <w:rFonts w:ascii="Calibri" w:eastAsiaTheme="minorEastAsia" w:hAnsi="Calibri" w:cstheme="minorBidi"/>
              <w:b w:val="0"/>
              <w:bCs w:val="0"/>
              <w:caps w:val="0"/>
              <w:noProof/>
              <w:sz w:val="22"/>
              <w:szCs w:val="22"/>
              <w:lang w:eastAsia="en-GB"/>
            </w:rPr>
          </w:pPr>
          <w:hyperlink w:anchor="_Toc69374295" w:history="1">
            <w:r w:rsidR="00A57957" w:rsidRPr="005B62F2">
              <w:rPr>
                <w:rStyle w:val="Hyperlink"/>
                <w:rFonts w:ascii="Calibri" w:hAnsi="Calibri"/>
                <w:noProof/>
              </w:rPr>
              <w:t>Disposal of records</w:t>
            </w:r>
            <w:r w:rsidR="00A57957" w:rsidRPr="005B62F2">
              <w:rPr>
                <w:rFonts w:ascii="Calibri" w:hAnsi="Calibri"/>
                <w:noProof/>
                <w:webHidden/>
              </w:rPr>
              <w:tab/>
            </w:r>
            <w:r w:rsidR="00A57957" w:rsidRPr="005B62F2">
              <w:rPr>
                <w:rFonts w:ascii="Calibri" w:hAnsi="Calibri"/>
                <w:noProof/>
                <w:webHidden/>
              </w:rPr>
              <w:fldChar w:fldCharType="begin"/>
            </w:r>
            <w:r w:rsidR="00A57957" w:rsidRPr="005B62F2">
              <w:rPr>
                <w:rFonts w:ascii="Calibri" w:hAnsi="Calibri"/>
                <w:noProof/>
                <w:webHidden/>
              </w:rPr>
              <w:instrText xml:space="preserve"> PAGEREF _Toc69374295 \h </w:instrText>
            </w:r>
            <w:r w:rsidR="00A57957" w:rsidRPr="005B62F2">
              <w:rPr>
                <w:rFonts w:ascii="Calibri" w:hAnsi="Calibri"/>
                <w:noProof/>
                <w:webHidden/>
              </w:rPr>
            </w:r>
            <w:r w:rsidR="00A57957" w:rsidRPr="005B62F2">
              <w:rPr>
                <w:rFonts w:ascii="Calibri" w:hAnsi="Calibri"/>
                <w:noProof/>
                <w:webHidden/>
              </w:rPr>
              <w:fldChar w:fldCharType="separate"/>
            </w:r>
            <w:r w:rsidR="00A57957" w:rsidRPr="005B62F2">
              <w:rPr>
                <w:rFonts w:ascii="Calibri" w:hAnsi="Calibri"/>
                <w:noProof/>
                <w:webHidden/>
              </w:rPr>
              <w:t>12</w:t>
            </w:r>
            <w:r w:rsidR="00A57957" w:rsidRPr="005B62F2">
              <w:rPr>
                <w:rFonts w:ascii="Calibri" w:hAnsi="Calibri"/>
                <w:noProof/>
                <w:webHidden/>
              </w:rPr>
              <w:fldChar w:fldCharType="end"/>
            </w:r>
          </w:hyperlink>
        </w:p>
        <w:p w14:paraId="700DA3A3" w14:textId="340D7FF6" w:rsidR="00A57957" w:rsidRPr="005B62F2" w:rsidRDefault="00CA710D">
          <w:pPr>
            <w:pStyle w:val="TOC1"/>
            <w:rPr>
              <w:rFonts w:ascii="Calibri" w:eastAsiaTheme="minorEastAsia" w:hAnsi="Calibri" w:cstheme="minorBidi"/>
              <w:b w:val="0"/>
              <w:bCs w:val="0"/>
              <w:caps w:val="0"/>
              <w:noProof/>
              <w:sz w:val="22"/>
              <w:szCs w:val="22"/>
              <w:lang w:eastAsia="en-GB"/>
            </w:rPr>
          </w:pPr>
          <w:hyperlink w:anchor="_Toc69374296" w:history="1">
            <w:r w:rsidR="00A57957" w:rsidRPr="005B62F2">
              <w:rPr>
                <w:rStyle w:val="Hyperlink"/>
                <w:rFonts w:ascii="Calibri" w:hAnsi="Calibri"/>
                <w:noProof/>
              </w:rPr>
              <w:t>Personal data breaches</w:t>
            </w:r>
            <w:r w:rsidR="00A57957" w:rsidRPr="005B62F2">
              <w:rPr>
                <w:rFonts w:ascii="Calibri" w:hAnsi="Calibri"/>
                <w:noProof/>
                <w:webHidden/>
              </w:rPr>
              <w:tab/>
            </w:r>
            <w:r w:rsidR="00A57957" w:rsidRPr="005B62F2">
              <w:rPr>
                <w:rFonts w:ascii="Calibri" w:hAnsi="Calibri"/>
                <w:noProof/>
                <w:webHidden/>
              </w:rPr>
              <w:fldChar w:fldCharType="begin"/>
            </w:r>
            <w:r w:rsidR="00A57957" w:rsidRPr="005B62F2">
              <w:rPr>
                <w:rFonts w:ascii="Calibri" w:hAnsi="Calibri"/>
                <w:noProof/>
                <w:webHidden/>
              </w:rPr>
              <w:instrText xml:space="preserve"> PAGEREF _Toc69374296 \h </w:instrText>
            </w:r>
            <w:r w:rsidR="00A57957" w:rsidRPr="005B62F2">
              <w:rPr>
                <w:rFonts w:ascii="Calibri" w:hAnsi="Calibri"/>
                <w:noProof/>
                <w:webHidden/>
              </w:rPr>
            </w:r>
            <w:r w:rsidR="00A57957" w:rsidRPr="005B62F2">
              <w:rPr>
                <w:rFonts w:ascii="Calibri" w:hAnsi="Calibri"/>
                <w:noProof/>
                <w:webHidden/>
              </w:rPr>
              <w:fldChar w:fldCharType="separate"/>
            </w:r>
            <w:r w:rsidR="00A57957" w:rsidRPr="005B62F2">
              <w:rPr>
                <w:rFonts w:ascii="Calibri" w:hAnsi="Calibri"/>
                <w:noProof/>
                <w:webHidden/>
              </w:rPr>
              <w:t>12</w:t>
            </w:r>
            <w:r w:rsidR="00A57957" w:rsidRPr="005B62F2">
              <w:rPr>
                <w:rFonts w:ascii="Calibri" w:hAnsi="Calibri"/>
                <w:noProof/>
                <w:webHidden/>
              </w:rPr>
              <w:fldChar w:fldCharType="end"/>
            </w:r>
          </w:hyperlink>
        </w:p>
        <w:p w14:paraId="564BA11F" w14:textId="177DFB52" w:rsidR="00A57957" w:rsidRPr="005B62F2" w:rsidRDefault="00CA710D">
          <w:pPr>
            <w:pStyle w:val="TOC1"/>
            <w:rPr>
              <w:rFonts w:ascii="Calibri" w:eastAsiaTheme="minorEastAsia" w:hAnsi="Calibri" w:cstheme="minorBidi"/>
              <w:b w:val="0"/>
              <w:bCs w:val="0"/>
              <w:caps w:val="0"/>
              <w:noProof/>
              <w:sz w:val="22"/>
              <w:szCs w:val="22"/>
              <w:lang w:eastAsia="en-GB"/>
            </w:rPr>
          </w:pPr>
          <w:hyperlink w:anchor="_Toc69374297" w:history="1">
            <w:r w:rsidR="00A57957" w:rsidRPr="005B62F2">
              <w:rPr>
                <w:rStyle w:val="Hyperlink"/>
                <w:rFonts w:ascii="Calibri" w:hAnsi="Calibri"/>
                <w:noProof/>
              </w:rPr>
              <w:t>Training</w:t>
            </w:r>
            <w:r w:rsidR="00A57957" w:rsidRPr="005B62F2">
              <w:rPr>
                <w:rFonts w:ascii="Calibri" w:hAnsi="Calibri"/>
                <w:noProof/>
                <w:webHidden/>
              </w:rPr>
              <w:tab/>
            </w:r>
            <w:r w:rsidR="00A57957" w:rsidRPr="005B62F2">
              <w:rPr>
                <w:rFonts w:ascii="Calibri" w:hAnsi="Calibri"/>
                <w:noProof/>
                <w:webHidden/>
              </w:rPr>
              <w:fldChar w:fldCharType="begin"/>
            </w:r>
            <w:r w:rsidR="00A57957" w:rsidRPr="005B62F2">
              <w:rPr>
                <w:rFonts w:ascii="Calibri" w:hAnsi="Calibri"/>
                <w:noProof/>
                <w:webHidden/>
              </w:rPr>
              <w:instrText xml:space="preserve"> PAGEREF _Toc69374297 \h </w:instrText>
            </w:r>
            <w:r w:rsidR="00A57957" w:rsidRPr="005B62F2">
              <w:rPr>
                <w:rFonts w:ascii="Calibri" w:hAnsi="Calibri"/>
                <w:noProof/>
                <w:webHidden/>
              </w:rPr>
            </w:r>
            <w:r w:rsidR="00A57957" w:rsidRPr="005B62F2">
              <w:rPr>
                <w:rFonts w:ascii="Calibri" w:hAnsi="Calibri"/>
                <w:noProof/>
                <w:webHidden/>
              </w:rPr>
              <w:fldChar w:fldCharType="separate"/>
            </w:r>
            <w:r w:rsidR="00A57957" w:rsidRPr="005B62F2">
              <w:rPr>
                <w:rFonts w:ascii="Calibri" w:hAnsi="Calibri"/>
                <w:noProof/>
                <w:webHidden/>
              </w:rPr>
              <w:t>12</w:t>
            </w:r>
            <w:r w:rsidR="00A57957" w:rsidRPr="005B62F2">
              <w:rPr>
                <w:rFonts w:ascii="Calibri" w:hAnsi="Calibri"/>
                <w:noProof/>
                <w:webHidden/>
              </w:rPr>
              <w:fldChar w:fldCharType="end"/>
            </w:r>
          </w:hyperlink>
        </w:p>
        <w:p w14:paraId="2E70F44F" w14:textId="39A761C5" w:rsidR="00A57957" w:rsidRPr="005B62F2" w:rsidRDefault="00CA710D">
          <w:pPr>
            <w:pStyle w:val="TOC1"/>
            <w:rPr>
              <w:rFonts w:ascii="Calibri" w:eastAsiaTheme="minorEastAsia" w:hAnsi="Calibri" w:cstheme="minorBidi"/>
              <w:b w:val="0"/>
              <w:bCs w:val="0"/>
              <w:caps w:val="0"/>
              <w:noProof/>
              <w:sz w:val="22"/>
              <w:szCs w:val="22"/>
              <w:lang w:eastAsia="en-GB"/>
            </w:rPr>
          </w:pPr>
          <w:hyperlink w:anchor="_Toc69374298" w:history="1">
            <w:r w:rsidR="00A57957" w:rsidRPr="005B62F2">
              <w:rPr>
                <w:rStyle w:val="Hyperlink"/>
                <w:rFonts w:ascii="Calibri" w:hAnsi="Calibri"/>
                <w:noProof/>
              </w:rPr>
              <w:t>Monitoring arrangements</w:t>
            </w:r>
            <w:r w:rsidR="00A57957" w:rsidRPr="005B62F2">
              <w:rPr>
                <w:rFonts w:ascii="Calibri" w:hAnsi="Calibri"/>
                <w:noProof/>
                <w:webHidden/>
              </w:rPr>
              <w:tab/>
            </w:r>
            <w:r w:rsidR="00A57957" w:rsidRPr="005B62F2">
              <w:rPr>
                <w:rFonts w:ascii="Calibri" w:hAnsi="Calibri"/>
                <w:noProof/>
                <w:webHidden/>
              </w:rPr>
              <w:fldChar w:fldCharType="begin"/>
            </w:r>
            <w:r w:rsidR="00A57957" w:rsidRPr="005B62F2">
              <w:rPr>
                <w:rFonts w:ascii="Calibri" w:hAnsi="Calibri"/>
                <w:noProof/>
                <w:webHidden/>
              </w:rPr>
              <w:instrText xml:space="preserve"> PAGEREF _Toc69374298 \h </w:instrText>
            </w:r>
            <w:r w:rsidR="00A57957" w:rsidRPr="005B62F2">
              <w:rPr>
                <w:rFonts w:ascii="Calibri" w:hAnsi="Calibri"/>
                <w:noProof/>
                <w:webHidden/>
              </w:rPr>
            </w:r>
            <w:r w:rsidR="00A57957" w:rsidRPr="005B62F2">
              <w:rPr>
                <w:rFonts w:ascii="Calibri" w:hAnsi="Calibri"/>
                <w:noProof/>
                <w:webHidden/>
              </w:rPr>
              <w:fldChar w:fldCharType="separate"/>
            </w:r>
            <w:r w:rsidR="00A57957" w:rsidRPr="005B62F2">
              <w:rPr>
                <w:rFonts w:ascii="Calibri" w:hAnsi="Calibri"/>
                <w:noProof/>
                <w:webHidden/>
              </w:rPr>
              <w:t>12</w:t>
            </w:r>
            <w:r w:rsidR="00A57957" w:rsidRPr="005B62F2">
              <w:rPr>
                <w:rFonts w:ascii="Calibri" w:hAnsi="Calibri"/>
                <w:noProof/>
                <w:webHidden/>
              </w:rPr>
              <w:fldChar w:fldCharType="end"/>
            </w:r>
          </w:hyperlink>
        </w:p>
        <w:p w14:paraId="3E595091" w14:textId="5ABA1BE9" w:rsidR="00A57957" w:rsidRPr="005B62F2" w:rsidRDefault="00CA710D">
          <w:pPr>
            <w:pStyle w:val="TOC1"/>
            <w:rPr>
              <w:rFonts w:ascii="Calibri" w:eastAsiaTheme="minorEastAsia" w:hAnsi="Calibri" w:cstheme="minorBidi"/>
              <w:b w:val="0"/>
              <w:bCs w:val="0"/>
              <w:caps w:val="0"/>
              <w:noProof/>
              <w:sz w:val="22"/>
              <w:szCs w:val="22"/>
              <w:lang w:eastAsia="en-GB"/>
            </w:rPr>
          </w:pPr>
          <w:hyperlink w:anchor="_Toc69374299" w:history="1">
            <w:r w:rsidR="00A57957" w:rsidRPr="005B62F2">
              <w:rPr>
                <w:rStyle w:val="Hyperlink"/>
                <w:rFonts w:ascii="Calibri" w:hAnsi="Calibri"/>
                <w:noProof/>
              </w:rPr>
              <w:t>Links with other policies</w:t>
            </w:r>
            <w:r w:rsidR="00A57957" w:rsidRPr="005B62F2">
              <w:rPr>
                <w:rFonts w:ascii="Calibri" w:hAnsi="Calibri"/>
                <w:noProof/>
                <w:webHidden/>
              </w:rPr>
              <w:tab/>
            </w:r>
            <w:r w:rsidR="00A57957" w:rsidRPr="005B62F2">
              <w:rPr>
                <w:rFonts w:ascii="Calibri" w:hAnsi="Calibri"/>
                <w:noProof/>
                <w:webHidden/>
              </w:rPr>
              <w:fldChar w:fldCharType="begin"/>
            </w:r>
            <w:r w:rsidR="00A57957" w:rsidRPr="005B62F2">
              <w:rPr>
                <w:rFonts w:ascii="Calibri" w:hAnsi="Calibri"/>
                <w:noProof/>
                <w:webHidden/>
              </w:rPr>
              <w:instrText xml:space="preserve"> PAGEREF _Toc69374299 \h </w:instrText>
            </w:r>
            <w:r w:rsidR="00A57957" w:rsidRPr="005B62F2">
              <w:rPr>
                <w:rFonts w:ascii="Calibri" w:hAnsi="Calibri"/>
                <w:noProof/>
                <w:webHidden/>
              </w:rPr>
            </w:r>
            <w:r w:rsidR="00A57957" w:rsidRPr="005B62F2">
              <w:rPr>
                <w:rFonts w:ascii="Calibri" w:hAnsi="Calibri"/>
                <w:noProof/>
                <w:webHidden/>
              </w:rPr>
              <w:fldChar w:fldCharType="separate"/>
            </w:r>
            <w:r w:rsidR="00A57957" w:rsidRPr="005B62F2">
              <w:rPr>
                <w:rFonts w:ascii="Calibri" w:hAnsi="Calibri"/>
                <w:noProof/>
                <w:webHidden/>
              </w:rPr>
              <w:t>13</w:t>
            </w:r>
            <w:r w:rsidR="00A57957" w:rsidRPr="005B62F2">
              <w:rPr>
                <w:rFonts w:ascii="Calibri" w:hAnsi="Calibri"/>
                <w:noProof/>
                <w:webHidden/>
              </w:rPr>
              <w:fldChar w:fldCharType="end"/>
            </w:r>
          </w:hyperlink>
        </w:p>
        <w:p w14:paraId="0000001C" w14:textId="0374AAAA" w:rsidR="004D19C3" w:rsidRPr="006B7E84" w:rsidRDefault="003337A2" w:rsidP="00145F95">
          <w:pPr>
            <w:spacing w:line="276" w:lineRule="auto"/>
            <w:rPr>
              <w:rFonts w:ascii="Comic Sans MS" w:eastAsia="Quattrocento Sans" w:hAnsi="Comic Sans MS" w:cs="Quattrocento Sans"/>
            </w:rPr>
          </w:pPr>
          <w:r w:rsidRPr="005B62F2">
            <w:rPr>
              <w:rFonts w:ascii="Calibri" w:hAnsi="Calibri"/>
            </w:rPr>
            <w:fldChar w:fldCharType="end"/>
          </w:r>
        </w:p>
      </w:sdtContent>
    </w:sdt>
    <w:p w14:paraId="0000001D" w14:textId="77777777" w:rsidR="004D19C3" w:rsidRPr="006B7E84" w:rsidRDefault="004D19C3" w:rsidP="00145F95">
      <w:pPr>
        <w:pBdr>
          <w:top w:val="nil"/>
          <w:left w:val="nil"/>
          <w:bottom w:val="nil"/>
          <w:right w:val="nil"/>
          <w:between w:val="nil"/>
        </w:pBdr>
        <w:spacing w:line="276" w:lineRule="auto"/>
        <w:ind w:left="480" w:firstLine="217"/>
        <w:rPr>
          <w:rFonts w:ascii="Comic Sans MS" w:eastAsia="Quattrocento Sans" w:hAnsi="Comic Sans MS" w:cs="Quattrocento Sans"/>
          <w:i/>
          <w:sz w:val="20"/>
          <w:szCs w:val="20"/>
        </w:rPr>
      </w:pPr>
    </w:p>
    <w:p w14:paraId="6940A198" w14:textId="77777777" w:rsidR="006B7E84" w:rsidRPr="007B6183" w:rsidRDefault="003337A2" w:rsidP="006B7E84">
      <w:pPr>
        <w:jc w:val="center"/>
        <w:rPr>
          <w:rFonts w:ascii="Calibri" w:hAnsi="Calibri"/>
          <w:b/>
          <w:bCs/>
          <w:color w:val="232222"/>
          <w:u w:val="single"/>
          <w:lang w:eastAsia="en-GB"/>
        </w:rPr>
      </w:pPr>
      <w:r w:rsidRPr="006B7E84">
        <w:rPr>
          <w:rFonts w:ascii="Comic Sans MS" w:hAnsi="Comic Sans MS"/>
        </w:rPr>
        <w:br w:type="page"/>
      </w:r>
      <w:bookmarkStart w:id="1" w:name="_Toc54530710"/>
      <w:r w:rsidR="006B7E84" w:rsidRPr="007B6183">
        <w:rPr>
          <w:rFonts w:ascii="Calibri" w:hAnsi="Calibri"/>
          <w:b/>
          <w:bCs/>
          <w:sz w:val="28"/>
          <w:szCs w:val="28"/>
          <w:u w:val="single"/>
          <w:lang w:eastAsia="en-GB"/>
        </w:rPr>
        <w:lastRenderedPageBreak/>
        <w:t>Strike Lane Primary School</w:t>
      </w:r>
    </w:p>
    <w:p w14:paraId="6F843475" w14:textId="77777777" w:rsidR="006B7E84" w:rsidRPr="007B6183" w:rsidRDefault="006B7E84" w:rsidP="006B7E84">
      <w:pPr>
        <w:jc w:val="center"/>
        <w:rPr>
          <w:rFonts w:ascii="Calibri" w:hAnsi="Calibri"/>
          <w:b/>
          <w:bCs/>
          <w:sz w:val="28"/>
          <w:szCs w:val="28"/>
          <w:u w:val="single"/>
          <w:lang w:eastAsia="en-GB"/>
        </w:rPr>
      </w:pPr>
      <w:r w:rsidRPr="007B6183">
        <w:rPr>
          <w:rFonts w:ascii="Calibri" w:hAnsi="Calibri"/>
          <w:b/>
          <w:bCs/>
          <w:sz w:val="28"/>
          <w:szCs w:val="28"/>
          <w:u w:val="single"/>
          <w:lang w:eastAsia="en-GB"/>
        </w:rPr>
        <w:t>Password Policy</w:t>
      </w:r>
    </w:p>
    <w:p w14:paraId="346C4AA7" w14:textId="3DDD7074" w:rsidR="006B7E84" w:rsidRPr="007B6183" w:rsidRDefault="006B7E84" w:rsidP="006B7E84">
      <w:pPr>
        <w:spacing w:line="276" w:lineRule="auto"/>
        <w:ind w:left="0" w:firstLine="0"/>
        <w:rPr>
          <w:rFonts w:ascii="Calibri" w:eastAsia="Quattrocento Sans" w:hAnsi="Calibri" w:cs="Quattrocento Sans"/>
          <w:b/>
          <w:sz w:val="22"/>
          <w:szCs w:val="22"/>
        </w:rPr>
      </w:pPr>
    </w:p>
    <w:p w14:paraId="5D8FACC8" w14:textId="5E1DB316" w:rsidR="00145F95" w:rsidRPr="007B6183" w:rsidRDefault="00145F95" w:rsidP="00145F95">
      <w:pPr>
        <w:pStyle w:val="Title1"/>
        <w:spacing w:line="276" w:lineRule="auto"/>
        <w:rPr>
          <w:rFonts w:ascii="Calibri" w:hAnsi="Calibri"/>
          <w:color w:val="auto"/>
        </w:rPr>
      </w:pPr>
      <w:bookmarkStart w:id="2" w:name="_Toc69374282"/>
      <w:r w:rsidRPr="007B6183">
        <w:rPr>
          <w:rFonts w:ascii="Calibri" w:hAnsi="Calibri"/>
          <w:color w:val="auto"/>
        </w:rPr>
        <w:t>Aims</w:t>
      </w:r>
      <w:bookmarkEnd w:id="1"/>
      <w:bookmarkEnd w:id="2"/>
    </w:p>
    <w:p w14:paraId="6BE46D37" w14:textId="2EBE167C" w:rsidR="00145F95" w:rsidRPr="007B6183" w:rsidRDefault="006B7E84" w:rsidP="00145F95">
      <w:pPr>
        <w:spacing w:line="276" w:lineRule="auto"/>
        <w:ind w:left="11"/>
        <w:rPr>
          <w:rFonts w:ascii="Calibri" w:hAnsi="Calibri" w:cs="Calibri"/>
          <w:sz w:val="22"/>
          <w:szCs w:val="22"/>
        </w:rPr>
      </w:pPr>
      <w:r w:rsidRPr="007B6183">
        <w:rPr>
          <w:rFonts w:ascii="Calibri" w:hAnsi="Calibri" w:cs="Calibri"/>
          <w:sz w:val="22"/>
          <w:szCs w:val="22"/>
        </w:rPr>
        <w:t xml:space="preserve">Strike Lane Primary </w:t>
      </w:r>
      <w:r w:rsidR="00E56EC0" w:rsidRPr="007B6183">
        <w:rPr>
          <w:rFonts w:ascii="Calibri" w:hAnsi="Calibri" w:cs="Calibri"/>
          <w:sz w:val="22"/>
          <w:szCs w:val="22"/>
        </w:rPr>
        <w:t xml:space="preserve">School </w:t>
      </w:r>
      <w:r w:rsidR="00145F95" w:rsidRPr="007B6183">
        <w:rPr>
          <w:rFonts w:ascii="Calibri" w:hAnsi="Calibri" w:cs="Calibri"/>
          <w:sz w:val="22"/>
          <w:szCs w:val="22"/>
        </w:rPr>
        <w:t xml:space="preserve">aims to ensure that all personal data collected about staff, pupils, parents, governors, visitors and other individuals is collected, stored and processed in accordance with the </w:t>
      </w:r>
      <w:hyperlink r:id="rId10" w:history="1">
        <w:r w:rsidR="00145F95" w:rsidRPr="007B6183">
          <w:rPr>
            <w:rStyle w:val="Hyperlink"/>
            <w:rFonts w:ascii="Calibri" w:hAnsi="Calibri" w:cs="Calibri"/>
            <w:sz w:val="22"/>
            <w:szCs w:val="22"/>
          </w:rPr>
          <w:t>General Data Protection Regulation (GDPR)</w:t>
        </w:r>
      </w:hyperlink>
      <w:r w:rsidR="00145F95" w:rsidRPr="007B6183">
        <w:rPr>
          <w:rFonts w:ascii="Calibri" w:hAnsi="Calibri" w:cs="Calibri"/>
          <w:sz w:val="22"/>
          <w:szCs w:val="22"/>
        </w:rPr>
        <w:t xml:space="preserve"> 2018.</w:t>
      </w:r>
    </w:p>
    <w:p w14:paraId="353EBAC9" w14:textId="77777777" w:rsidR="00145F95" w:rsidRPr="007B6183" w:rsidRDefault="00145F95" w:rsidP="00145F95">
      <w:pPr>
        <w:spacing w:line="276" w:lineRule="auto"/>
        <w:ind w:left="720" w:hanging="720"/>
        <w:jc w:val="both"/>
        <w:rPr>
          <w:rFonts w:ascii="Calibri" w:hAnsi="Calibri" w:cs="Calibri"/>
          <w:sz w:val="22"/>
          <w:szCs w:val="22"/>
        </w:rPr>
      </w:pPr>
    </w:p>
    <w:p w14:paraId="3DDB6F37" w14:textId="5F3766DF" w:rsidR="00145F95" w:rsidRPr="007B6183" w:rsidRDefault="00145F95" w:rsidP="00145F95">
      <w:pPr>
        <w:spacing w:line="276" w:lineRule="auto"/>
        <w:ind w:left="0" w:firstLine="0"/>
        <w:jc w:val="both"/>
        <w:rPr>
          <w:rFonts w:ascii="Calibri" w:hAnsi="Calibri" w:cs="Calibri"/>
          <w:sz w:val="22"/>
          <w:szCs w:val="22"/>
        </w:rPr>
      </w:pPr>
      <w:r w:rsidRPr="007B6183">
        <w:rPr>
          <w:rFonts w:ascii="Calibri" w:hAnsi="Calibri" w:cs="Calibri"/>
          <w:sz w:val="22"/>
          <w:szCs w:val="22"/>
        </w:rPr>
        <w:t xml:space="preserve">This policy applies to all personal data, regardless of whether it is in paper or electronic format. </w:t>
      </w:r>
    </w:p>
    <w:p w14:paraId="26466AAC" w14:textId="77777777" w:rsidR="00145F95" w:rsidRPr="007B6183" w:rsidRDefault="00145F95" w:rsidP="00145F95">
      <w:pPr>
        <w:pStyle w:val="Title1"/>
        <w:spacing w:line="276" w:lineRule="auto"/>
        <w:rPr>
          <w:rFonts w:ascii="Calibri" w:hAnsi="Calibri"/>
          <w:color w:val="auto"/>
        </w:rPr>
      </w:pPr>
      <w:bookmarkStart w:id="3" w:name="_Toc491436294"/>
      <w:bookmarkStart w:id="4" w:name="_Toc508178028"/>
      <w:bookmarkStart w:id="5" w:name="_Toc54527374"/>
      <w:bookmarkStart w:id="6" w:name="_Toc54530711"/>
      <w:bookmarkStart w:id="7" w:name="_Toc69374283"/>
      <w:r w:rsidRPr="007B6183">
        <w:rPr>
          <w:rFonts w:ascii="Calibri" w:hAnsi="Calibri"/>
          <w:color w:val="auto"/>
        </w:rPr>
        <w:t>Legislation and guidance</w:t>
      </w:r>
      <w:bookmarkEnd w:id="3"/>
      <w:bookmarkEnd w:id="4"/>
      <w:bookmarkEnd w:id="5"/>
      <w:bookmarkEnd w:id="6"/>
      <w:bookmarkEnd w:id="7"/>
    </w:p>
    <w:p w14:paraId="76770C37" w14:textId="77777777" w:rsidR="00145F95" w:rsidRPr="007B6183" w:rsidRDefault="00145F95" w:rsidP="00145F95">
      <w:pPr>
        <w:spacing w:line="276" w:lineRule="auto"/>
        <w:ind w:left="0" w:firstLine="0"/>
        <w:rPr>
          <w:rFonts w:ascii="Calibri" w:hAnsi="Calibri" w:cs="Calibri"/>
          <w:sz w:val="22"/>
          <w:szCs w:val="22"/>
        </w:rPr>
      </w:pPr>
      <w:r w:rsidRPr="007B6183">
        <w:rPr>
          <w:rFonts w:ascii="Calibri" w:hAnsi="Calibri" w:cs="Calibri"/>
          <w:sz w:val="22"/>
          <w:szCs w:val="22"/>
          <w:shd w:val="clear" w:color="auto" w:fill="FFFFFF"/>
        </w:rPr>
        <w:t xml:space="preserve">This policy meets the requirements of the GDPR Regulation 2018. It is based on guidance published by the Information Commissioner’s Office (ICO) on </w:t>
      </w:r>
      <w:hyperlink r:id="rId11" w:history="1">
        <w:r w:rsidRPr="007B6183">
          <w:rPr>
            <w:rStyle w:val="Hyperlink"/>
            <w:rFonts w:ascii="Calibri" w:hAnsi="Calibri" w:cs="Calibri"/>
            <w:sz w:val="22"/>
            <w:szCs w:val="22"/>
            <w:shd w:val="clear" w:color="auto" w:fill="FFFFFF"/>
          </w:rPr>
          <w:t>GDPR</w:t>
        </w:r>
      </w:hyperlink>
      <w:r w:rsidRPr="007B6183">
        <w:rPr>
          <w:rFonts w:ascii="Calibri" w:hAnsi="Calibri" w:cs="Calibri"/>
          <w:sz w:val="22"/>
          <w:szCs w:val="22"/>
          <w:shd w:val="clear" w:color="auto" w:fill="FFFFFF"/>
        </w:rPr>
        <w:t xml:space="preserve"> and the ICO’s </w:t>
      </w:r>
      <w:hyperlink r:id="rId12" w:history="1">
        <w:r w:rsidRPr="007B6183">
          <w:rPr>
            <w:rStyle w:val="Hyperlink"/>
            <w:rFonts w:ascii="Calibri" w:hAnsi="Calibri" w:cs="Calibri"/>
            <w:sz w:val="22"/>
            <w:szCs w:val="22"/>
            <w:shd w:val="clear" w:color="auto" w:fill="FFFFFF"/>
          </w:rPr>
          <w:t>code of practice for subject access requests</w:t>
        </w:r>
      </w:hyperlink>
      <w:r w:rsidRPr="007B6183">
        <w:rPr>
          <w:rFonts w:ascii="Calibri" w:hAnsi="Calibri" w:cs="Calibri"/>
          <w:sz w:val="22"/>
          <w:szCs w:val="22"/>
        </w:rPr>
        <w:t>.</w:t>
      </w:r>
    </w:p>
    <w:p w14:paraId="501CA1FA" w14:textId="77777777" w:rsidR="00145F95" w:rsidRPr="007B6183" w:rsidRDefault="00145F95" w:rsidP="00145F95">
      <w:pPr>
        <w:spacing w:line="276" w:lineRule="auto"/>
        <w:ind w:left="0" w:hanging="720"/>
        <w:rPr>
          <w:rFonts w:ascii="Calibri" w:hAnsi="Calibri" w:cs="Calibri"/>
          <w:sz w:val="22"/>
          <w:szCs w:val="22"/>
        </w:rPr>
      </w:pPr>
    </w:p>
    <w:p w14:paraId="1ACD3347" w14:textId="11334B69" w:rsidR="00145F95" w:rsidRPr="007B6183" w:rsidRDefault="00145F95" w:rsidP="00145F95">
      <w:pPr>
        <w:spacing w:line="276" w:lineRule="auto"/>
        <w:ind w:left="0" w:firstLine="0"/>
        <w:rPr>
          <w:rFonts w:ascii="Calibri" w:hAnsi="Calibri" w:cs="Calibri"/>
          <w:sz w:val="22"/>
          <w:szCs w:val="22"/>
        </w:rPr>
      </w:pPr>
      <w:r w:rsidRPr="007B6183">
        <w:rPr>
          <w:rFonts w:ascii="Calibri" w:hAnsi="Calibri" w:cs="Calibri"/>
          <w:sz w:val="22"/>
          <w:szCs w:val="22"/>
        </w:rPr>
        <w:t>The regulation provides a balance between an individual’s rights to privacy and the lawful processing of personal data undertaken by organisations in the course of their business. It aims to protect the rights of individuals about whom data is obtained, stored, processed, retained, deleted or supplied and requires that organisations take appropriate security measures against unauthorised access, alteration and disclosure.</w:t>
      </w:r>
    </w:p>
    <w:p w14:paraId="4D34F5A5" w14:textId="77777777" w:rsidR="00145F95" w:rsidRPr="007B6183" w:rsidRDefault="00145F95" w:rsidP="00145F95">
      <w:pPr>
        <w:pStyle w:val="Title1"/>
        <w:spacing w:line="276" w:lineRule="auto"/>
        <w:rPr>
          <w:rFonts w:ascii="Calibri" w:hAnsi="Calibri"/>
          <w:color w:val="auto"/>
        </w:rPr>
      </w:pPr>
      <w:bookmarkStart w:id="8" w:name="_Toc508178029"/>
      <w:bookmarkStart w:id="9" w:name="_Toc54527375"/>
      <w:bookmarkStart w:id="10" w:name="_Toc54530712"/>
      <w:bookmarkStart w:id="11" w:name="_Toc69374284"/>
      <w:r w:rsidRPr="007B6183">
        <w:rPr>
          <w:rFonts w:ascii="Calibri" w:hAnsi="Calibri"/>
          <w:color w:val="auto"/>
        </w:rPr>
        <w:t>Definitions</w:t>
      </w:r>
      <w:bookmarkEnd w:id="8"/>
      <w:bookmarkEnd w:id="9"/>
      <w:bookmarkEnd w:id="10"/>
      <w:bookmarkEnd w:id="11"/>
    </w:p>
    <w:p w14:paraId="03C0A664" w14:textId="77777777" w:rsidR="00145F95" w:rsidRPr="007B6183" w:rsidRDefault="00145F95" w:rsidP="00145F95">
      <w:pPr>
        <w:spacing w:line="276" w:lineRule="auto"/>
        <w:ind w:left="0" w:firstLine="0"/>
        <w:rPr>
          <w:rFonts w:ascii="Calibri" w:hAnsi="Calibri" w:cs="Calibri"/>
          <w:bCs/>
          <w:i/>
          <w:iCs/>
          <w:sz w:val="22"/>
          <w:szCs w:val="22"/>
        </w:rPr>
      </w:pPr>
      <w:r w:rsidRPr="007B6183">
        <w:rPr>
          <w:rFonts w:ascii="Calibri" w:hAnsi="Calibri" w:cs="Calibri"/>
          <w:bCs/>
          <w:i/>
          <w:iCs/>
          <w:sz w:val="22"/>
          <w:szCs w:val="22"/>
        </w:rPr>
        <w:t>Personal data</w:t>
      </w:r>
    </w:p>
    <w:p w14:paraId="10BC0FF1" w14:textId="77777777" w:rsidR="00145F95" w:rsidRPr="007B6183" w:rsidRDefault="00145F95" w:rsidP="00145F95">
      <w:pPr>
        <w:spacing w:line="276" w:lineRule="auto"/>
        <w:ind w:left="0" w:firstLine="0"/>
        <w:rPr>
          <w:rFonts w:ascii="Calibri" w:hAnsi="Calibri" w:cs="Calibri"/>
          <w:sz w:val="22"/>
          <w:szCs w:val="22"/>
        </w:rPr>
      </w:pPr>
      <w:r w:rsidRPr="007B6183">
        <w:rPr>
          <w:rFonts w:ascii="Calibri" w:hAnsi="Calibri" w:cs="Calibri"/>
          <w:sz w:val="22"/>
          <w:szCs w:val="22"/>
        </w:rPr>
        <w:t>Any information relating to an identified, or identifiable, individual.</w:t>
      </w:r>
      <w:r w:rsidRPr="007B6183">
        <w:rPr>
          <w:rFonts w:ascii="Calibri" w:hAnsi="Calibri" w:cs="Calibri"/>
          <w:b/>
          <w:sz w:val="22"/>
          <w:szCs w:val="22"/>
        </w:rPr>
        <w:t xml:space="preserve"> </w:t>
      </w:r>
      <w:r w:rsidRPr="007B6183">
        <w:rPr>
          <w:rFonts w:ascii="Calibri" w:hAnsi="Calibri" w:cs="Calibri"/>
          <w:sz w:val="22"/>
          <w:szCs w:val="22"/>
        </w:rPr>
        <w:t xml:space="preserve">This may include the individual’s: </w:t>
      </w:r>
    </w:p>
    <w:p w14:paraId="19BC3A37" w14:textId="77777777" w:rsidR="00145F95" w:rsidRPr="007B6183" w:rsidRDefault="00145F95" w:rsidP="00D24DC1">
      <w:pPr>
        <w:pStyle w:val="NoSpacing"/>
        <w:numPr>
          <w:ilvl w:val="0"/>
          <w:numId w:val="6"/>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Name (including initials)</w:t>
      </w:r>
    </w:p>
    <w:p w14:paraId="65120328" w14:textId="77777777" w:rsidR="00145F95" w:rsidRPr="007B6183" w:rsidRDefault="00145F95" w:rsidP="00D24DC1">
      <w:pPr>
        <w:pStyle w:val="NoSpacing"/>
        <w:numPr>
          <w:ilvl w:val="0"/>
          <w:numId w:val="6"/>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Identification number</w:t>
      </w:r>
    </w:p>
    <w:p w14:paraId="7F0FF1B1" w14:textId="77777777" w:rsidR="00145F95" w:rsidRPr="007B6183" w:rsidRDefault="00145F95" w:rsidP="00D24DC1">
      <w:pPr>
        <w:pStyle w:val="NoSpacing"/>
        <w:numPr>
          <w:ilvl w:val="0"/>
          <w:numId w:val="6"/>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Location data</w:t>
      </w:r>
    </w:p>
    <w:p w14:paraId="21B7FD2D" w14:textId="77777777" w:rsidR="00145F95" w:rsidRPr="007B6183" w:rsidRDefault="00145F95" w:rsidP="00D24DC1">
      <w:pPr>
        <w:pStyle w:val="NoSpacing"/>
        <w:numPr>
          <w:ilvl w:val="0"/>
          <w:numId w:val="6"/>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Online identifier, such as a username</w:t>
      </w:r>
    </w:p>
    <w:p w14:paraId="2A787427" w14:textId="77777777" w:rsidR="00145F95" w:rsidRPr="007B6183" w:rsidRDefault="00145F95" w:rsidP="00145F95">
      <w:pPr>
        <w:spacing w:line="276" w:lineRule="auto"/>
        <w:ind w:left="0" w:firstLine="0"/>
        <w:rPr>
          <w:rFonts w:ascii="Calibri" w:hAnsi="Calibri" w:cs="Calibri"/>
          <w:sz w:val="22"/>
          <w:szCs w:val="22"/>
        </w:rPr>
      </w:pPr>
    </w:p>
    <w:p w14:paraId="6A0CB69C" w14:textId="77777777" w:rsidR="00145F95" w:rsidRPr="007B6183" w:rsidRDefault="00145F95" w:rsidP="00145F95">
      <w:pPr>
        <w:spacing w:line="276" w:lineRule="auto"/>
        <w:ind w:left="0" w:firstLine="0"/>
        <w:rPr>
          <w:rFonts w:ascii="Calibri" w:hAnsi="Calibri"/>
          <w:b/>
        </w:rPr>
      </w:pPr>
      <w:r w:rsidRPr="007B6183">
        <w:rPr>
          <w:rFonts w:ascii="Calibri" w:hAnsi="Calibri" w:cs="Calibri"/>
          <w:sz w:val="22"/>
          <w:szCs w:val="22"/>
        </w:rPr>
        <w:t>It may also include factors specific to the individual’s physical, physiological, genetic, mental, economic, cultural or social identity.</w:t>
      </w:r>
    </w:p>
    <w:p w14:paraId="04C67297" w14:textId="77777777" w:rsidR="00145F95" w:rsidRPr="007B6183" w:rsidRDefault="00145F95" w:rsidP="00145F95">
      <w:pPr>
        <w:spacing w:line="276" w:lineRule="auto"/>
        <w:ind w:left="0" w:firstLine="0"/>
        <w:rPr>
          <w:rFonts w:ascii="Calibri" w:hAnsi="Calibri" w:cs="Calibri"/>
          <w:b/>
          <w:sz w:val="22"/>
          <w:szCs w:val="22"/>
        </w:rPr>
      </w:pPr>
    </w:p>
    <w:p w14:paraId="4C26BE42" w14:textId="77777777" w:rsidR="00145F95" w:rsidRPr="007B6183" w:rsidRDefault="00145F95" w:rsidP="00145F95">
      <w:pPr>
        <w:spacing w:line="276" w:lineRule="auto"/>
        <w:ind w:left="0" w:firstLine="0"/>
        <w:rPr>
          <w:rFonts w:ascii="Calibri" w:hAnsi="Calibri"/>
          <w:bCs/>
          <w:i/>
          <w:iCs/>
          <w:lang w:eastAsia="en-GB"/>
        </w:rPr>
      </w:pPr>
      <w:r w:rsidRPr="007B6183">
        <w:rPr>
          <w:rFonts w:ascii="Calibri" w:hAnsi="Calibri" w:cs="Calibri"/>
          <w:bCs/>
          <w:i/>
          <w:iCs/>
          <w:sz w:val="22"/>
          <w:szCs w:val="22"/>
        </w:rPr>
        <w:t>Special categories of personal data</w:t>
      </w:r>
    </w:p>
    <w:p w14:paraId="055DB4AF" w14:textId="113BBE99" w:rsidR="00145F95" w:rsidRPr="007B6183" w:rsidRDefault="00145F95" w:rsidP="00145F95">
      <w:pPr>
        <w:spacing w:line="276" w:lineRule="auto"/>
        <w:ind w:left="11"/>
        <w:rPr>
          <w:rFonts w:ascii="Calibri" w:hAnsi="Calibri" w:cs="Calibri"/>
          <w:sz w:val="22"/>
          <w:szCs w:val="22"/>
        </w:rPr>
      </w:pPr>
      <w:r w:rsidRPr="007B6183">
        <w:rPr>
          <w:rFonts w:ascii="Calibri" w:hAnsi="Calibri" w:cs="Calibri"/>
          <w:sz w:val="22"/>
          <w:szCs w:val="22"/>
        </w:rPr>
        <w:t>Personal data</w:t>
      </w:r>
      <w:r w:rsidR="00ED7766" w:rsidRPr="007B6183">
        <w:rPr>
          <w:rFonts w:ascii="Calibri" w:hAnsi="Calibri" w:cs="Calibri"/>
          <w:sz w:val="22"/>
          <w:szCs w:val="22"/>
        </w:rPr>
        <w:t xml:space="preserve">, </w:t>
      </w:r>
      <w:r w:rsidRPr="007B6183">
        <w:rPr>
          <w:rFonts w:ascii="Calibri" w:hAnsi="Calibri" w:cs="Calibri"/>
          <w:sz w:val="22"/>
          <w:szCs w:val="22"/>
        </w:rPr>
        <w:t>which is more sensitive and so needs more protection, includ</w:t>
      </w:r>
      <w:r w:rsidR="00ED7766" w:rsidRPr="007B6183">
        <w:rPr>
          <w:rFonts w:ascii="Calibri" w:hAnsi="Calibri" w:cs="Calibri"/>
          <w:sz w:val="22"/>
          <w:szCs w:val="22"/>
        </w:rPr>
        <w:t>es</w:t>
      </w:r>
      <w:r w:rsidRPr="007B6183">
        <w:rPr>
          <w:rFonts w:ascii="Calibri" w:hAnsi="Calibri" w:cs="Calibri"/>
          <w:sz w:val="22"/>
          <w:szCs w:val="22"/>
        </w:rPr>
        <w:t xml:space="preserve"> information about an individual’s:</w:t>
      </w:r>
    </w:p>
    <w:p w14:paraId="76E954B8" w14:textId="77777777" w:rsidR="00145F95" w:rsidRPr="007B6183" w:rsidRDefault="00145F95" w:rsidP="00D24DC1">
      <w:pPr>
        <w:pStyle w:val="NoSpacing"/>
        <w:numPr>
          <w:ilvl w:val="0"/>
          <w:numId w:val="6"/>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Racial or ethnic origin</w:t>
      </w:r>
    </w:p>
    <w:p w14:paraId="70640B0E" w14:textId="77777777" w:rsidR="00145F95" w:rsidRPr="007B6183" w:rsidRDefault="00145F95" w:rsidP="00D24DC1">
      <w:pPr>
        <w:pStyle w:val="NoSpacing"/>
        <w:numPr>
          <w:ilvl w:val="0"/>
          <w:numId w:val="6"/>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Political opinions</w:t>
      </w:r>
    </w:p>
    <w:p w14:paraId="49090DCC" w14:textId="77777777" w:rsidR="00145F95" w:rsidRPr="007B6183" w:rsidRDefault="00145F95" w:rsidP="00D24DC1">
      <w:pPr>
        <w:pStyle w:val="NoSpacing"/>
        <w:numPr>
          <w:ilvl w:val="0"/>
          <w:numId w:val="6"/>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Religious or philosophical beliefs</w:t>
      </w:r>
    </w:p>
    <w:p w14:paraId="7B6332BB" w14:textId="77777777" w:rsidR="00145F95" w:rsidRPr="007B6183" w:rsidRDefault="00145F95" w:rsidP="00D24DC1">
      <w:pPr>
        <w:pStyle w:val="NoSpacing"/>
        <w:numPr>
          <w:ilvl w:val="0"/>
          <w:numId w:val="6"/>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Trade union membership</w:t>
      </w:r>
    </w:p>
    <w:p w14:paraId="279E3828" w14:textId="77777777" w:rsidR="00145F95" w:rsidRPr="007B6183" w:rsidRDefault="00145F95" w:rsidP="00D24DC1">
      <w:pPr>
        <w:pStyle w:val="NoSpacing"/>
        <w:numPr>
          <w:ilvl w:val="0"/>
          <w:numId w:val="6"/>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Genetics</w:t>
      </w:r>
    </w:p>
    <w:p w14:paraId="7BDD12B2" w14:textId="0D11E662" w:rsidR="00145F95" w:rsidRPr="007B6183" w:rsidRDefault="00145F95" w:rsidP="00D24DC1">
      <w:pPr>
        <w:pStyle w:val="NoSpacing"/>
        <w:numPr>
          <w:ilvl w:val="0"/>
          <w:numId w:val="6"/>
        </w:numPr>
        <w:spacing w:line="276" w:lineRule="auto"/>
        <w:rPr>
          <w:rFonts w:ascii="Calibri" w:hAnsi="Calibri"/>
          <w:sz w:val="22"/>
          <w:szCs w:val="22"/>
        </w:rPr>
      </w:pPr>
      <w:r w:rsidRPr="007B6183">
        <w:rPr>
          <w:rFonts w:ascii="Calibri" w:hAnsi="Calibri"/>
          <w:sz w:val="22"/>
          <w:szCs w:val="22"/>
        </w:rPr>
        <w:lastRenderedPageBreak/>
        <w:t>Biometrics (such as fingerprints, retina and iris patterns), where used for identification purposes health – physical or mental</w:t>
      </w:r>
    </w:p>
    <w:p w14:paraId="6B233165" w14:textId="77777777" w:rsidR="00145F95" w:rsidRPr="007B6183" w:rsidRDefault="00145F95" w:rsidP="00D24DC1">
      <w:pPr>
        <w:pStyle w:val="NoSpacing"/>
        <w:numPr>
          <w:ilvl w:val="0"/>
          <w:numId w:val="6"/>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Sex life or sexual orientation</w:t>
      </w:r>
    </w:p>
    <w:p w14:paraId="402ADDE9" w14:textId="77777777" w:rsidR="00145F95" w:rsidRPr="007B6183" w:rsidRDefault="00145F95" w:rsidP="00145F95">
      <w:pPr>
        <w:spacing w:line="276" w:lineRule="auto"/>
        <w:ind w:left="11"/>
        <w:rPr>
          <w:rFonts w:ascii="Calibri" w:hAnsi="Calibri" w:cs="Calibri"/>
          <w:b/>
          <w:sz w:val="22"/>
          <w:szCs w:val="22"/>
        </w:rPr>
      </w:pPr>
    </w:p>
    <w:p w14:paraId="479014FA" w14:textId="77777777" w:rsidR="00145F95" w:rsidRPr="007B6183" w:rsidRDefault="00145F95" w:rsidP="00145F95">
      <w:pPr>
        <w:spacing w:line="276" w:lineRule="auto"/>
        <w:ind w:left="11"/>
        <w:rPr>
          <w:rFonts w:ascii="Calibri" w:hAnsi="Calibri" w:cs="Calibri"/>
          <w:i/>
          <w:iCs/>
          <w:sz w:val="22"/>
          <w:szCs w:val="22"/>
        </w:rPr>
      </w:pPr>
      <w:r w:rsidRPr="007B6183">
        <w:rPr>
          <w:rFonts w:ascii="Calibri" w:hAnsi="Calibri" w:cs="Calibri"/>
          <w:i/>
          <w:iCs/>
          <w:sz w:val="22"/>
          <w:szCs w:val="22"/>
        </w:rPr>
        <w:t>Processing</w:t>
      </w:r>
    </w:p>
    <w:p w14:paraId="7D8192C8" w14:textId="77777777" w:rsidR="00145F95" w:rsidRPr="007B6183" w:rsidRDefault="00145F95" w:rsidP="00145F95">
      <w:pPr>
        <w:spacing w:line="276" w:lineRule="auto"/>
        <w:ind w:left="11"/>
        <w:rPr>
          <w:rFonts w:ascii="Calibri" w:hAnsi="Calibri" w:cs="Calibri"/>
          <w:sz w:val="22"/>
          <w:szCs w:val="22"/>
          <w:shd w:val="clear" w:color="auto" w:fill="FFFFFF"/>
        </w:rPr>
      </w:pPr>
      <w:r w:rsidRPr="007B6183">
        <w:rPr>
          <w:rFonts w:ascii="Calibri" w:hAnsi="Calibri" w:cs="Calibri"/>
          <w:sz w:val="22"/>
          <w:szCs w:val="22"/>
          <w:shd w:val="clear" w:color="auto" w:fill="FFFFFF"/>
        </w:rPr>
        <w:t>Anything done to personal data, such as collecting, recording, organising, structuring, storing, adapting, altering, retrieving, using, disseminating, erasing or destroying.  Processing can be automated or manual</w:t>
      </w:r>
    </w:p>
    <w:p w14:paraId="6EE90C4C" w14:textId="77777777" w:rsidR="00145F95" w:rsidRPr="007B6183" w:rsidRDefault="00145F95" w:rsidP="00145F95">
      <w:pPr>
        <w:spacing w:line="276" w:lineRule="auto"/>
        <w:rPr>
          <w:rFonts w:ascii="Calibri" w:hAnsi="Calibri"/>
          <w:lang w:eastAsia="en-GB"/>
        </w:rPr>
      </w:pPr>
    </w:p>
    <w:p w14:paraId="7D89B35F" w14:textId="77777777" w:rsidR="00145F95" w:rsidRPr="007B6183" w:rsidRDefault="00145F95" w:rsidP="00145F95">
      <w:pPr>
        <w:spacing w:line="276" w:lineRule="auto"/>
        <w:ind w:left="22"/>
        <w:rPr>
          <w:rFonts w:ascii="Calibri" w:hAnsi="Calibri" w:cs="Calibri"/>
          <w:i/>
          <w:iCs/>
          <w:sz w:val="22"/>
          <w:szCs w:val="22"/>
        </w:rPr>
      </w:pPr>
      <w:r w:rsidRPr="007B6183">
        <w:rPr>
          <w:rFonts w:ascii="Calibri" w:hAnsi="Calibri" w:cs="Calibri"/>
          <w:i/>
          <w:iCs/>
          <w:sz w:val="22"/>
          <w:szCs w:val="22"/>
        </w:rPr>
        <w:t>Data subject</w:t>
      </w:r>
    </w:p>
    <w:p w14:paraId="26B335C7" w14:textId="77777777" w:rsidR="00145F95" w:rsidRPr="007B6183" w:rsidRDefault="00145F95" w:rsidP="00145F95">
      <w:pPr>
        <w:spacing w:line="276" w:lineRule="auto"/>
        <w:ind w:left="22"/>
        <w:rPr>
          <w:rFonts w:ascii="Calibri" w:hAnsi="Calibri" w:cs="Calibri"/>
          <w:b/>
          <w:sz w:val="22"/>
          <w:szCs w:val="22"/>
        </w:rPr>
      </w:pPr>
      <w:r w:rsidRPr="007B6183">
        <w:rPr>
          <w:rFonts w:ascii="Calibri" w:hAnsi="Calibri" w:cs="Calibri"/>
          <w:sz w:val="22"/>
          <w:szCs w:val="22"/>
        </w:rPr>
        <w:t>The identified or identifiable individual whose personal data is held or processed.</w:t>
      </w:r>
    </w:p>
    <w:p w14:paraId="4422ED48" w14:textId="77777777" w:rsidR="00145F95" w:rsidRPr="007B6183" w:rsidRDefault="00145F95" w:rsidP="00145F95">
      <w:pPr>
        <w:spacing w:line="276" w:lineRule="auto"/>
        <w:ind w:left="22"/>
        <w:rPr>
          <w:rFonts w:ascii="Calibri" w:hAnsi="Calibri" w:cs="Calibri"/>
          <w:b/>
          <w:sz w:val="22"/>
          <w:szCs w:val="22"/>
        </w:rPr>
      </w:pPr>
    </w:p>
    <w:p w14:paraId="0AF5C2C5" w14:textId="77777777" w:rsidR="00145F95" w:rsidRPr="007B6183" w:rsidRDefault="00145F95" w:rsidP="00145F95">
      <w:pPr>
        <w:spacing w:line="276" w:lineRule="auto"/>
        <w:ind w:left="22"/>
        <w:rPr>
          <w:rFonts w:ascii="Calibri" w:hAnsi="Calibri" w:cs="Calibri"/>
          <w:i/>
          <w:iCs/>
          <w:sz w:val="22"/>
          <w:szCs w:val="22"/>
          <w:shd w:val="clear" w:color="auto" w:fill="FFFFFF"/>
        </w:rPr>
      </w:pPr>
      <w:r w:rsidRPr="007B6183">
        <w:rPr>
          <w:rFonts w:ascii="Calibri" w:hAnsi="Calibri" w:cs="Calibri"/>
          <w:i/>
          <w:iCs/>
          <w:sz w:val="22"/>
          <w:szCs w:val="22"/>
        </w:rPr>
        <w:t>Data controller</w:t>
      </w:r>
      <w:r w:rsidRPr="007B6183">
        <w:rPr>
          <w:rFonts w:ascii="Calibri" w:hAnsi="Calibri" w:cs="Calibri"/>
          <w:i/>
          <w:iCs/>
          <w:sz w:val="22"/>
          <w:szCs w:val="22"/>
          <w:shd w:val="clear" w:color="auto" w:fill="FFFFFF"/>
        </w:rPr>
        <w:t xml:space="preserve"> </w:t>
      </w:r>
    </w:p>
    <w:p w14:paraId="113DAA5B" w14:textId="77777777" w:rsidR="00145F95" w:rsidRPr="007B6183" w:rsidRDefault="00145F95" w:rsidP="00145F95">
      <w:pPr>
        <w:spacing w:line="276" w:lineRule="auto"/>
        <w:ind w:left="22"/>
        <w:rPr>
          <w:rFonts w:ascii="Calibri" w:hAnsi="Calibri" w:cs="Calibri"/>
          <w:sz w:val="22"/>
          <w:szCs w:val="22"/>
          <w:shd w:val="clear" w:color="auto" w:fill="FFFFFF"/>
        </w:rPr>
      </w:pPr>
      <w:r w:rsidRPr="007B6183">
        <w:rPr>
          <w:rFonts w:ascii="Calibri" w:hAnsi="Calibri" w:cs="Calibri"/>
          <w:sz w:val="22"/>
          <w:szCs w:val="22"/>
          <w:shd w:val="clear" w:color="auto" w:fill="FFFFFF"/>
        </w:rPr>
        <w:t>A person or organisation that determines the purposes and the means of processing of personal data.</w:t>
      </w:r>
    </w:p>
    <w:p w14:paraId="05BD0DAC" w14:textId="77777777" w:rsidR="00145F95" w:rsidRPr="007B6183" w:rsidRDefault="00145F95" w:rsidP="00145F95">
      <w:pPr>
        <w:spacing w:line="276" w:lineRule="auto"/>
        <w:ind w:left="22"/>
        <w:rPr>
          <w:rFonts w:ascii="Calibri" w:hAnsi="Calibri" w:cs="Calibri"/>
          <w:sz w:val="22"/>
          <w:szCs w:val="22"/>
          <w:shd w:val="clear" w:color="auto" w:fill="FFFFFF"/>
        </w:rPr>
      </w:pPr>
    </w:p>
    <w:p w14:paraId="40C24432" w14:textId="77777777" w:rsidR="00145F95" w:rsidRPr="007B6183" w:rsidRDefault="00145F95" w:rsidP="00145F95">
      <w:pPr>
        <w:spacing w:line="276" w:lineRule="auto"/>
        <w:ind w:left="22"/>
        <w:rPr>
          <w:rFonts w:ascii="Calibri" w:hAnsi="Calibri" w:cs="Calibri"/>
          <w:i/>
          <w:iCs/>
          <w:sz w:val="22"/>
          <w:szCs w:val="22"/>
        </w:rPr>
      </w:pPr>
      <w:r w:rsidRPr="007B6183">
        <w:rPr>
          <w:rFonts w:ascii="Calibri" w:hAnsi="Calibri" w:cs="Calibri"/>
          <w:i/>
          <w:iCs/>
          <w:sz w:val="22"/>
          <w:szCs w:val="22"/>
        </w:rPr>
        <w:t>Data processor</w:t>
      </w:r>
    </w:p>
    <w:p w14:paraId="77BEFB4A" w14:textId="77777777" w:rsidR="00145F95" w:rsidRPr="007B6183" w:rsidRDefault="00145F95" w:rsidP="00145F95">
      <w:pPr>
        <w:spacing w:line="276" w:lineRule="auto"/>
        <w:ind w:left="22"/>
        <w:rPr>
          <w:rFonts w:ascii="Calibri" w:hAnsi="Calibri" w:cs="Calibri"/>
          <w:sz w:val="22"/>
          <w:szCs w:val="22"/>
        </w:rPr>
      </w:pPr>
      <w:r w:rsidRPr="007B6183">
        <w:rPr>
          <w:rFonts w:ascii="Calibri" w:hAnsi="Calibri" w:cs="Calibri"/>
          <w:sz w:val="22"/>
          <w:szCs w:val="22"/>
        </w:rPr>
        <w:t xml:space="preserve">A </w:t>
      </w:r>
      <w:r w:rsidRPr="007B6183">
        <w:rPr>
          <w:rFonts w:ascii="Calibri" w:hAnsi="Calibri" w:cs="Calibri"/>
          <w:sz w:val="22"/>
          <w:szCs w:val="22"/>
          <w:shd w:val="clear" w:color="auto" w:fill="FFFFFF"/>
        </w:rPr>
        <w:t xml:space="preserve">person or other body, </w:t>
      </w:r>
      <w:r w:rsidRPr="007B6183">
        <w:rPr>
          <w:rFonts w:ascii="Calibri" w:hAnsi="Calibri" w:cs="Calibri"/>
          <w:sz w:val="22"/>
          <w:szCs w:val="22"/>
        </w:rPr>
        <w:t>other than an employee of the data controller, who processes personal data on behalf of the data controller.</w:t>
      </w:r>
    </w:p>
    <w:p w14:paraId="74BB50DF" w14:textId="77777777" w:rsidR="00145F95" w:rsidRPr="007B6183" w:rsidRDefault="00145F95" w:rsidP="00145F95">
      <w:pPr>
        <w:spacing w:line="276" w:lineRule="auto"/>
        <w:ind w:left="22"/>
        <w:rPr>
          <w:rFonts w:ascii="Calibri" w:hAnsi="Calibri" w:cs="Calibri"/>
          <w:sz w:val="22"/>
          <w:szCs w:val="22"/>
        </w:rPr>
      </w:pPr>
    </w:p>
    <w:p w14:paraId="511A791E" w14:textId="77777777" w:rsidR="00145F95" w:rsidRPr="007B6183" w:rsidRDefault="00145F95" w:rsidP="00145F95">
      <w:pPr>
        <w:spacing w:line="276" w:lineRule="auto"/>
        <w:ind w:left="22"/>
        <w:rPr>
          <w:rFonts w:ascii="Calibri" w:hAnsi="Calibri" w:cs="Calibri"/>
          <w:i/>
          <w:iCs/>
          <w:sz w:val="22"/>
          <w:szCs w:val="22"/>
        </w:rPr>
      </w:pPr>
      <w:r w:rsidRPr="007B6183">
        <w:rPr>
          <w:rFonts w:ascii="Calibri" w:hAnsi="Calibri" w:cs="Calibri"/>
          <w:i/>
          <w:iCs/>
          <w:sz w:val="22"/>
          <w:szCs w:val="22"/>
        </w:rPr>
        <w:t>Personal data breach</w:t>
      </w:r>
    </w:p>
    <w:p w14:paraId="7FA54258" w14:textId="77777777" w:rsidR="00145F95" w:rsidRPr="007B6183" w:rsidRDefault="00145F95" w:rsidP="00145F95">
      <w:pPr>
        <w:spacing w:line="276" w:lineRule="auto"/>
        <w:ind w:left="22"/>
        <w:rPr>
          <w:rFonts w:ascii="Calibri" w:hAnsi="Calibri" w:cs="Calibri"/>
          <w:b/>
          <w:sz w:val="22"/>
          <w:szCs w:val="22"/>
        </w:rPr>
      </w:pPr>
      <w:r w:rsidRPr="007B6183">
        <w:rPr>
          <w:rFonts w:ascii="Calibri" w:hAnsi="Calibri" w:cs="Calibri"/>
          <w:sz w:val="22"/>
          <w:szCs w:val="22"/>
        </w:rPr>
        <w:t>A breach of security leading to the accidental or unlawful destruction, loss, alteration, unauthorised disclosure of, or access to personal data.</w:t>
      </w:r>
    </w:p>
    <w:p w14:paraId="01EF30FE" w14:textId="77777777" w:rsidR="00145F95" w:rsidRPr="007B6183" w:rsidRDefault="00145F95" w:rsidP="00145F95">
      <w:pPr>
        <w:spacing w:line="276" w:lineRule="auto"/>
        <w:ind w:left="22"/>
        <w:rPr>
          <w:rFonts w:ascii="Calibri" w:hAnsi="Calibri" w:cs="Calibri"/>
          <w:sz w:val="22"/>
          <w:szCs w:val="22"/>
          <w:shd w:val="clear" w:color="auto" w:fill="FFFFFF"/>
        </w:rPr>
      </w:pPr>
    </w:p>
    <w:p w14:paraId="50374009" w14:textId="4C1BA313" w:rsidR="00145F95" w:rsidRPr="007B6183" w:rsidRDefault="00145F95" w:rsidP="00145F95">
      <w:pPr>
        <w:pStyle w:val="Heading1"/>
        <w:numPr>
          <w:ilvl w:val="0"/>
          <w:numId w:val="0"/>
        </w:numPr>
        <w:spacing w:line="276" w:lineRule="auto"/>
        <w:rPr>
          <w:color w:val="auto"/>
        </w:rPr>
      </w:pPr>
      <w:bookmarkStart w:id="12" w:name="_Toc491436296"/>
      <w:bookmarkStart w:id="13" w:name="_Toc508178030"/>
      <w:bookmarkStart w:id="14" w:name="_Toc54527376"/>
      <w:bookmarkStart w:id="15" w:name="_Toc54530713"/>
      <w:bookmarkStart w:id="16" w:name="_Toc69374285"/>
      <w:r w:rsidRPr="007B6183">
        <w:rPr>
          <w:color w:val="auto"/>
        </w:rPr>
        <w:t>The Data controller</w:t>
      </w:r>
      <w:bookmarkEnd w:id="12"/>
      <w:bookmarkEnd w:id="13"/>
      <w:bookmarkEnd w:id="14"/>
      <w:bookmarkEnd w:id="15"/>
      <w:bookmarkEnd w:id="16"/>
    </w:p>
    <w:p w14:paraId="72A08936" w14:textId="4EEDA5A6" w:rsidR="00145F95" w:rsidRPr="007B6183" w:rsidRDefault="00DC0D5B" w:rsidP="00145F95">
      <w:pPr>
        <w:spacing w:line="276" w:lineRule="auto"/>
        <w:ind w:left="0" w:firstLine="0"/>
        <w:rPr>
          <w:rFonts w:ascii="Calibri" w:hAnsi="Calibri" w:cs="Calibri"/>
          <w:sz w:val="22"/>
          <w:szCs w:val="22"/>
          <w:shd w:val="clear" w:color="auto" w:fill="FFFFFF"/>
        </w:rPr>
      </w:pPr>
      <w:r w:rsidRPr="007B6183">
        <w:rPr>
          <w:rFonts w:ascii="Calibri" w:hAnsi="Calibri" w:cs="Calibri"/>
          <w:sz w:val="22"/>
          <w:szCs w:val="22"/>
          <w:shd w:val="clear" w:color="auto" w:fill="FFFFFF"/>
        </w:rPr>
        <w:t xml:space="preserve">The school </w:t>
      </w:r>
      <w:r w:rsidR="00145F95" w:rsidRPr="007B6183">
        <w:rPr>
          <w:rFonts w:ascii="Calibri" w:hAnsi="Calibri" w:cs="Calibri"/>
          <w:sz w:val="22"/>
          <w:szCs w:val="22"/>
          <w:shd w:val="clear" w:color="auto" w:fill="FFFFFF"/>
        </w:rPr>
        <w:t xml:space="preserve">processes personal data relating to parents, pupils, staff, governors, visitors and others, and therefore is a data controller.  Our </w:t>
      </w:r>
      <w:r w:rsidR="007C23E4" w:rsidRPr="007B6183">
        <w:rPr>
          <w:rFonts w:ascii="Calibri" w:hAnsi="Calibri" w:cs="Calibri"/>
          <w:sz w:val="22"/>
          <w:szCs w:val="22"/>
        </w:rPr>
        <w:t>school</w:t>
      </w:r>
      <w:r w:rsidR="00145F95" w:rsidRPr="007B6183">
        <w:rPr>
          <w:rFonts w:ascii="Calibri" w:hAnsi="Calibri" w:cs="Calibri"/>
          <w:sz w:val="22"/>
          <w:szCs w:val="22"/>
          <w:shd w:val="clear" w:color="auto" w:fill="FFFFFF"/>
        </w:rPr>
        <w:t xml:space="preserve"> delegates the responsibility of data controller to the employees of the </w:t>
      </w:r>
      <w:r w:rsidR="007C23E4" w:rsidRPr="007B6183">
        <w:rPr>
          <w:rFonts w:ascii="Calibri" w:hAnsi="Calibri" w:cs="Calibri"/>
          <w:sz w:val="22"/>
          <w:szCs w:val="22"/>
          <w:shd w:val="clear" w:color="auto" w:fill="FFFFFF"/>
        </w:rPr>
        <w:t>school</w:t>
      </w:r>
      <w:r w:rsidR="00145F95" w:rsidRPr="007B6183">
        <w:rPr>
          <w:rFonts w:ascii="Calibri" w:hAnsi="Calibri" w:cs="Calibri"/>
          <w:sz w:val="22"/>
          <w:szCs w:val="22"/>
          <w:shd w:val="clear" w:color="auto" w:fill="FFFFFF"/>
        </w:rPr>
        <w:t>.</w:t>
      </w:r>
    </w:p>
    <w:p w14:paraId="13BCDBB3" w14:textId="77777777" w:rsidR="00145F95" w:rsidRPr="007B6183" w:rsidRDefault="00145F95" w:rsidP="00145F95">
      <w:pPr>
        <w:spacing w:line="276" w:lineRule="auto"/>
        <w:ind w:left="11"/>
        <w:rPr>
          <w:rFonts w:ascii="Calibri" w:hAnsi="Calibri" w:cs="Calibri"/>
          <w:sz w:val="22"/>
          <w:szCs w:val="22"/>
          <w:shd w:val="clear" w:color="auto" w:fill="FFFFFF"/>
        </w:rPr>
      </w:pPr>
    </w:p>
    <w:p w14:paraId="4F4517E6" w14:textId="587E9A38" w:rsidR="00145F95" w:rsidRPr="007B6183" w:rsidRDefault="00DC0D5B" w:rsidP="00145F95">
      <w:pPr>
        <w:spacing w:line="276" w:lineRule="auto"/>
        <w:ind w:left="11"/>
        <w:rPr>
          <w:rFonts w:ascii="Calibri" w:hAnsi="Calibri" w:cs="Calibri"/>
          <w:sz w:val="22"/>
          <w:szCs w:val="22"/>
          <w:shd w:val="clear" w:color="auto" w:fill="FFFFFF"/>
        </w:rPr>
      </w:pPr>
      <w:r w:rsidRPr="007B6183">
        <w:rPr>
          <w:rFonts w:ascii="Calibri" w:hAnsi="Calibri" w:cs="Calibri"/>
          <w:sz w:val="22"/>
          <w:szCs w:val="22"/>
          <w:shd w:val="clear" w:color="auto" w:fill="FFFFFF"/>
        </w:rPr>
        <w:t>The school</w:t>
      </w:r>
      <w:r w:rsidR="00145F95" w:rsidRPr="007B6183">
        <w:rPr>
          <w:rFonts w:ascii="Calibri" w:hAnsi="Calibri" w:cs="Calibri"/>
          <w:sz w:val="22"/>
          <w:szCs w:val="22"/>
          <w:shd w:val="clear" w:color="auto" w:fill="FFFFFF"/>
        </w:rPr>
        <w:t xml:space="preserve"> is registered as a data controller with the ICO and will renew this registration annually or as otherwise legally required.</w:t>
      </w:r>
    </w:p>
    <w:p w14:paraId="28B2C366" w14:textId="77777777" w:rsidR="00145F95" w:rsidRPr="007B6183" w:rsidRDefault="00145F95" w:rsidP="00145F95">
      <w:pPr>
        <w:spacing w:line="276" w:lineRule="auto"/>
        <w:ind w:left="11"/>
        <w:jc w:val="both"/>
        <w:rPr>
          <w:rFonts w:ascii="Calibri" w:hAnsi="Calibri" w:cs="Calibri"/>
          <w:sz w:val="22"/>
          <w:szCs w:val="22"/>
          <w:shd w:val="clear" w:color="auto" w:fill="FFFFFF"/>
        </w:rPr>
      </w:pPr>
    </w:p>
    <w:p w14:paraId="6CFEE8A8" w14:textId="77777777" w:rsidR="00145F95" w:rsidRPr="007B6183" w:rsidRDefault="00145F95" w:rsidP="00145F95">
      <w:pPr>
        <w:pStyle w:val="Heading1"/>
        <w:numPr>
          <w:ilvl w:val="0"/>
          <w:numId w:val="0"/>
        </w:numPr>
        <w:spacing w:line="276" w:lineRule="auto"/>
        <w:rPr>
          <w:color w:val="auto"/>
        </w:rPr>
      </w:pPr>
      <w:bookmarkStart w:id="17" w:name="_Toc508178031"/>
      <w:bookmarkStart w:id="18" w:name="_Toc54527377"/>
      <w:bookmarkStart w:id="19" w:name="_Toc54530714"/>
      <w:bookmarkStart w:id="20" w:name="_Toc69374286"/>
      <w:r w:rsidRPr="007B6183">
        <w:rPr>
          <w:color w:val="auto"/>
        </w:rPr>
        <w:t>Roles and responsibilities</w:t>
      </w:r>
      <w:bookmarkEnd w:id="17"/>
      <w:bookmarkEnd w:id="18"/>
      <w:bookmarkEnd w:id="19"/>
      <w:bookmarkEnd w:id="20"/>
    </w:p>
    <w:p w14:paraId="0A30759D" w14:textId="5659A513" w:rsidR="00145F95" w:rsidRPr="007B6183" w:rsidRDefault="00145F95" w:rsidP="00145F95">
      <w:pPr>
        <w:spacing w:line="276" w:lineRule="auto"/>
        <w:ind w:left="0" w:firstLine="0"/>
        <w:rPr>
          <w:rFonts w:ascii="Calibri" w:hAnsi="Calibri" w:cs="Calibri"/>
          <w:sz w:val="22"/>
          <w:szCs w:val="22"/>
        </w:rPr>
      </w:pPr>
      <w:r w:rsidRPr="007B6183">
        <w:rPr>
          <w:rFonts w:ascii="Calibri" w:hAnsi="Calibri" w:cs="Calibri"/>
          <w:sz w:val="22"/>
          <w:szCs w:val="22"/>
        </w:rPr>
        <w:t xml:space="preserve">This policy applies to </w:t>
      </w:r>
      <w:r w:rsidRPr="007B6183">
        <w:rPr>
          <w:rFonts w:ascii="Calibri" w:hAnsi="Calibri" w:cs="Calibri"/>
          <w:b/>
          <w:sz w:val="22"/>
          <w:szCs w:val="22"/>
        </w:rPr>
        <w:t>all staff</w:t>
      </w:r>
      <w:r w:rsidRPr="007B6183">
        <w:rPr>
          <w:rFonts w:ascii="Calibri" w:hAnsi="Calibri" w:cs="Calibri"/>
          <w:sz w:val="22"/>
          <w:szCs w:val="22"/>
        </w:rPr>
        <w:t xml:space="preserve"> employed by the </w:t>
      </w:r>
      <w:r w:rsidR="00DC0D5B" w:rsidRPr="007B6183">
        <w:rPr>
          <w:rFonts w:ascii="Calibri" w:hAnsi="Calibri" w:cs="Calibri"/>
          <w:sz w:val="22"/>
          <w:szCs w:val="22"/>
        </w:rPr>
        <w:t>school</w:t>
      </w:r>
      <w:r w:rsidRPr="007B6183">
        <w:rPr>
          <w:rFonts w:ascii="Calibri" w:hAnsi="Calibri" w:cs="Calibri"/>
          <w:sz w:val="22"/>
          <w:szCs w:val="22"/>
        </w:rPr>
        <w:t xml:space="preserve"> and to external organisations or individuals working on our behalf. Staff who do not comply with this policy may face disciplinary action. </w:t>
      </w:r>
    </w:p>
    <w:p w14:paraId="77B36BE9" w14:textId="77777777" w:rsidR="00145F95" w:rsidRPr="007B6183" w:rsidRDefault="00145F95" w:rsidP="00DC0D5B">
      <w:pPr>
        <w:spacing w:line="276" w:lineRule="auto"/>
        <w:ind w:left="0" w:firstLine="0"/>
        <w:jc w:val="both"/>
        <w:rPr>
          <w:rFonts w:ascii="Calibri" w:hAnsi="Calibri" w:cs="Calibri"/>
          <w:bCs/>
          <w:i/>
          <w:iCs/>
          <w:sz w:val="22"/>
          <w:szCs w:val="22"/>
        </w:rPr>
      </w:pPr>
    </w:p>
    <w:p w14:paraId="393FC341" w14:textId="77777777" w:rsidR="00145F95" w:rsidRPr="007B6183" w:rsidRDefault="00145F95" w:rsidP="00145F95">
      <w:pPr>
        <w:spacing w:line="276" w:lineRule="auto"/>
        <w:ind w:left="0" w:firstLine="0"/>
        <w:jc w:val="both"/>
        <w:rPr>
          <w:rFonts w:ascii="Calibri" w:hAnsi="Calibri" w:cs="Calibri"/>
          <w:bCs/>
          <w:i/>
          <w:iCs/>
          <w:sz w:val="22"/>
          <w:szCs w:val="22"/>
        </w:rPr>
      </w:pPr>
      <w:r w:rsidRPr="007B6183">
        <w:rPr>
          <w:rFonts w:ascii="Calibri" w:hAnsi="Calibri" w:cs="Calibri"/>
          <w:bCs/>
          <w:i/>
          <w:iCs/>
          <w:sz w:val="22"/>
          <w:szCs w:val="22"/>
        </w:rPr>
        <w:t>Data Protection Officer</w:t>
      </w:r>
    </w:p>
    <w:p w14:paraId="5E3266F5" w14:textId="77777777" w:rsidR="00145F95" w:rsidRPr="007B6183" w:rsidRDefault="00145F95" w:rsidP="00145F95">
      <w:pPr>
        <w:spacing w:line="276" w:lineRule="auto"/>
        <w:ind w:left="11"/>
        <w:rPr>
          <w:rFonts w:ascii="Calibri" w:hAnsi="Calibri" w:cs="Calibri"/>
          <w:sz w:val="22"/>
          <w:szCs w:val="22"/>
        </w:rPr>
      </w:pPr>
      <w:r w:rsidRPr="007B6183">
        <w:rPr>
          <w:rFonts w:ascii="Calibri" w:hAnsi="Calibri" w:cs="Calibri"/>
          <w:sz w:val="22"/>
          <w:szCs w:val="22"/>
        </w:rPr>
        <w:t>The data protection officer (DPO) is responsible for overseeing the implementation of this policy, monitoring our compliance with data protection law, and developing related policies and guidelines where applicable.</w:t>
      </w:r>
    </w:p>
    <w:p w14:paraId="4EA4B6BF" w14:textId="77777777" w:rsidR="00145F95" w:rsidRPr="007B6183" w:rsidRDefault="00145F95" w:rsidP="00145F95">
      <w:pPr>
        <w:spacing w:line="276" w:lineRule="auto"/>
        <w:ind w:left="11"/>
        <w:rPr>
          <w:rFonts w:ascii="Calibri" w:hAnsi="Calibri" w:cs="Calibri"/>
          <w:sz w:val="22"/>
          <w:szCs w:val="22"/>
        </w:rPr>
      </w:pPr>
    </w:p>
    <w:p w14:paraId="20038CE3" w14:textId="288695B2" w:rsidR="00145F95" w:rsidRPr="007B6183" w:rsidRDefault="00145F95" w:rsidP="00145F95">
      <w:pPr>
        <w:pStyle w:val="CommentText"/>
        <w:spacing w:line="276" w:lineRule="auto"/>
        <w:ind w:left="11"/>
        <w:rPr>
          <w:rFonts w:ascii="Calibri" w:hAnsi="Calibri" w:cs="Calibri"/>
          <w:sz w:val="22"/>
          <w:szCs w:val="22"/>
        </w:rPr>
      </w:pPr>
      <w:r w:rsidRPr="007B6183">
        <w:rPr>
          <w:rFonts w:ascii="Calibri" w:hAnsi="Calibri" w:cs="Calibri"/>
          <w:sz w:val="22"/>
          <w:szCs w:val="22"/>
        </w:rPr>
        <w:t xml:space="preserve">They will provide an annual report of their activities directly to the </w:t>
      </w:r>
      <w:r w:rsidR="007C23E4" w:rsidRPr="007B6183">
        <w:rPr>
          <w:rFonts w:ascii="Calibri" w:hAnsi="Calibri" w:cs="Calibri"/>
          <w:sz w:val="22"/>
          <w:szCs w:val="22"/>
        </w:rPr>
        <w:t>governors</w:t>
      </w:r>
      <w:r w:rsidRPr="007B6183">
        <w:rPr>
          <w:rFonts w:ascii="Calibri" w:hAnsi="Calibri" w:cs="Calibri"/>
          <w:sz w:val="22"/>
          <w:szCs w:val="22"/>
        </w:rPr>
        <w:t xml:space="preserve"> and, where relevant, report to the board their advice and recommendations on </w:t>
      </w:r>
      <w:r w:rsidR="007C23E4" w:rsidRPr="007B6183">
        <w:rPr>
          <w:rFonts w:ascii="Calibri" w:hAnsi="Calibri" w:cs="Calibri"/>
          <w:sz w:val="22"/>
          <w:szCs w:val="22"/>
        </w:rPr>
        <w:t xml:space="preserve">school </w:t>
      </w:r>
      <w:r w:rsidRPr="007B6183">
        <w:rPr>
          <w:rFonts w:ascii="Calibri" w:hAnsi="Calibri" w:cs="Calibri"/>
          <w:sz w:val="22"/>
          <w:szCs w:val="22"/>
        </w:rPr>
        <w:t xml:space="preserve">data protection issues. </w:t>
      </w:r>
    </w:p>
    <w:p w14:paraId="4340AF97" w14:textId="77777777" w:rsidR="00145F95" w:rsidRPr="007B6183" w:rsidRDefault="00145F95" w:rsidP="00145F95">
      <w:pPr>
        <w:pStyle w:val="CommentText"/>
        <w:spacing w:line="276" w:lineRule="auto"/>
        <w:ind w:left="11"/>
        <w:rPr>
          <w:rFonts w:ascii="Calibri" w:hAnsi="Calibri" w:cs="Calibri"/>
          <w:sz w:val="22"/>
          <w:szCs w:val="22"/>
        </w:rPr>
      </w:pPr>
    </w:p>
    <w:p w14:paraId="239D0681" w14:textId="20D9E143" w:rsidR="00145F95" w:rsidRPr="007B6183" w:rsidRDefault="00145F95" w:rsidP="00145F95">
      <w:pPr>
        <w:spacing w:line="276" w:lineRule="auto"/>
        <w:ind w:left="11"/>
        <w:rPr>
          <w:rFonts w:ascii="Calibri" w:hAnsi="Calibri" w:cs="Calibri"/>
          <w:sz w:val="22"/>
          <w:szCs w:val="22"/>
        </w:rPr>
      </w:pPr>
      <w:r w:rsidRPr="007B6183">
        <w:rPr>
          <w:rFonts w:ascii="Calibri" w:hAnsi="Calibri" w:cs="Calibri"/>
          <w:sz w:val="22"/>
          <w:szCs w:val="22"/>
        </w:rPr>
        <w:lastRenderedPageBreak/>
        <w:t xml:space="preserve">The DPO is also the first point of contact for individuals whose data the </w:t>
      </w:r>
      <w:r w:rsidR="007C23E4" w:rsidRPr="007B6183">
        <w:rPr>
          <w:rFonts w:ascii="Calibri" w:hAnsi="Calibri" w:cs="Calibri"/>
          <w:sz w:val="22"/>
          <w:szCs w:val="22"/>
        </w:rPr>
        <w:t xml:space="preserve">school </w:t>
      </w:r>
      <w:r w:rsidRPr="007B6183">
        <w:rPr>
          <w:rFonts w:ascii="Calibri" w:hAnsi="Calibri" w:cs="Calibri"/>
          <w:sz w:val="22"/>
          <w:szCs w:val="22"/>
        </w:rPr>
        <w:t>processes, and for the ICO.</w:t>
      </w:r>
    </w:p>
    <w:p w14:paraId="5A0F43C0" w14:textId="77777777" w:rsidR="00145F95" w:rsidRPr="007B6183" w:rsidRDefault="00145F95" w:rsidP="00145F95">
      <w:pPr>
        <w:spacing w:line="276" w:lineRule="auto"/>
        <w:ind w:left="11"/>
        <w:rPr>
          <w:rFonts w:ascii="Calibri" w:hAnsi="Calibri" w:cs="Calibri"/>
          <w:sz w:val="22"/>
          <w:szCs w:val="22"/>
        </w:rPr>
      </w:pPr>
    </w:p>
    <w:p w14:paraId="16A70221" w14:textId="6FB7F32C" w:rsidR="00145F95" w:rsidRPr="007B6183" w:rsidRDefault="00145F95" w:rsidP="00145F95">
      <w:pPr>
        <w:spacing w:line="276" w:lineRule="auto"/>
        <w:ind w:left="11"/>
        <w:rPr>
          <w:rFonts w:ascii="Calibri" w:hAnsi="Calibri" w:cs="Calibri"/>
          <w:sz w:val="22"/>
          <w:szCs w:val="22"/>
        </w:rPr>
      </w:pPr>
      <w:r w:rsidRPr="007B6183">
        <w:rPr>
          <w:rFonts w:ascii="Calibri" w:hAnsi="Calibri" w:cs="Calibri"/>
          <w:sz w:val="22"/>
          <w:szCs w:val="22"/>
        </w:rPr>
        <w:t xml:space="preserve">Our DPO is </w:t>
      </w:r>
      <w:r w:rsidR="00DC0D5B" w:rsidRPr="007B6183">
        <w:rPr>
          <w:rFonts w:ascii="Calibri" w:hAnsi="Calibri" w:cs="Calibri"/>
          <w:sz w:val="22"/>
          <w:szCs w:val="22"/>
        </w:rPr>
        <w:t>Sheryl Cardwell, a</w:t>
      </w:r>
      <w:r w:rsidRPr="007B6183">
        <w:rPr>
          <w:rFonts w:ascii="Calibri" w:hAnsi="Calibri" w:cs="Calibri"/>
          <w:sz w:val="22"/>
          <w:szCs w:val="22"/>
        </w:rPr>
        <w:t xml:space="preserve">nd is contactable via </w:t>
      </w:r>
      <w:r w:rsidR="00DC0D5B" w:rsidRPr="007B6183">
        <w:rPr>
          <w:rFonts w:ascii="Calibri" w:hAnsi="Calibri"/>
          <w:sz w:val="22"/>
          <w:szCs w:val="22"/>
        </w:rPr>
        <w:t>dpo@</w:t>
      </w:r>
      <w:r w:rsidR="006B7E84" w:rsidRPr="007B6183">
        <w:rPr>
          <w:rFonts w:ascii="Calibri" w:hAnsi="Calibri"/>
          <w:sz w:val="22"/>
          <w:szCs w:val="22"/>
        </w:rPr>
        <w:t>strikelane</w:t>
      </w:r>
      <w:r w:rsidR="00DC0D5B" w:rsidRPr="007B6183">
        <w:rPr>
          <w:rFonts w:ascii="Calibri" w:hAnsi="Calibri"/>
          <w:sz w:val="22"/>
          <w:szCs w:val="22"/>
        </w:rPr>
        <w:t>.lancs.sch.uk</w:t>
      </w:r>
    </w:p>
    <w:p w14:paraId="20097C9D" w14:textId="77777777" w:rsidR="00145F95" w:rsidRPr="007B6183" w:rsidRDefault="00145F95" w:rsidP="00145F95">
      <w:pPr>
        <w:spacing w:line="276" w:lineRule="auto"/>
        <w:ind w:left="0" w:firstLine="0"/>
        <w:jc w:val="both"/>
        <w:rPr>
          <w:rFonts w:ascii="Calibri" w:hAnsi="Calibri" w:cs="Calibri"/>
          <w:sz w:val="22"/>
          <w:szCs w:val="22"/>
        </w:rPr>
      </w:pPr>
    </w:p>
    <w:p w14:paraId="26FE5799" w14:textId="77777777" w:rsidR="00145F95" w:rsidRPr="007B6183" w:rsidRDefault="00145F95" w:rsidP="00145F95">
      <w:pPr>
        <w:pStyle w:val="Heading1"/>
        <w:numPr>
          <w:ilvl w:val="0"/>
          <w:numId w:val="0"/>
        </w:numPr>
        <w:spacing w:line="276" w:lineRule="auto"/>
        <w:ind w:left="720" w:hanging="720"/>
        <w:rPr>
          <w:color w:val="auto"/>
        </w:rPr>
      </w:pPr>
      <w:bookmarkStart w:id="21" w:name="_Toc508178032"/>
      <w:bookmarkStart w:id="22" w:name="_Toc54527378"/>
      <w:bookmarkStart w:id="23" w:name="_Toc54530715"/>
      <w:bookmarkStart w:id="24" w:name="_Toc69374287"/>
      <w:r w:rsidRPr="007B6183">
        <w:rPr>
          <w:color w:val="auto"/>
        </w:rPr>
        <w:t>Data Protection Principles</w:t>
      </w:r>
      <w:bookmarkEnd w:id="21"/>
      <w:bookmarkEnd w:id="22"/>
      <w:bookmarkEnd w:id="23"/>
      <w:bookmarkEnd w:id="24"/>
    </w:p>
    <w:p w14:paraId="067343C7" w14:textId="719354FB" w:rsidR="00145F95" w:rsidRPr="007B6183" w:rsidRDefault="00145F95" w:rsidP="00145F95">
      <w:pPr>
        <w:spacing w:line="276" w:lineRule="auto"/>
        <w:ind w:left="0" w:firstLine="0"/>
        <w:rPr>
          <w:rFonts w:ascii="Calibri" w:hAnsi="Calibri" w:cs="Calibri"/>
          <w:sz w:val="22"/>
          <w:szCs w:val="22"/>
          <w:shd w:val="clear" w:color="auto" w:fill="FFFFFF"/>
        </w:rPr>
      </w:pPr>
      <w:r w:rsidRPr="007B6183">
        <w:rPr>
          <w:rFonts w:ascii="Calibri" w:hAnsi="Calibri" w:cs="Calibri"/>
          <w:sz w:val="22"/>
          <w:szCs w:val="22"/>
          <w:shd w:val="clear" w:color="auto" w:fill="FFFFFF"/>
        </w:rPr>
        <w:t xml:space="preserve">The GDPR is based on data protection principles that our </w:t>
      </w:r>
      <w:r w:rsidR="00DC0D5B" w:rsidRPr="007B6183">
        <w:rPr>
          <w:rFonts w:ascii="Calibri" w:hAnsi="Calibri" w:cs="Calibri"/>
          <w:sz w:val="22"/>
          <w:szCs w:val="22"/>
        </w:rPr>
        <w:t>school</w:t>
      </w:r>
      <w:r w:rsidRPr="007B6183">
        <w:rPr>
          <w:rFonts w:ascii="Calibri" w:hAnsi="Calibri" w:cs="Calibri"/>
          <w:sz w:val="22"/>
          <w:szCs w:val="22"/>
          <w:shd w:val="clear" w:color="auto" w:fill="FFFFFF"/>
        </w:rPr>
        <w:t xml:space="preserve"> must comply with. </w:t>
      </w:r>
    </w:p>
    <w:p w14:paraId="0EFBEFCE" w14:textId="77777777" w:rsidR="00145F95" w:rsidRPr="007B6183" w:rsidRDefault="00145F95" w:rsidP="00145F95">
      <w:pPr>
        <w:pStyle w:val="NoSpacing"/>
        <w:spacing w:line="276" w:lineRule="auto"/>
        <w:ind w:left="11"/>
        <w:rPr>
          <w:rFonts w:ascii="Calibri" w:hAnsi="Calibri"/>
          <w:sz w:val="22"/>
          <w:szCs w:val="22"/>
          <w:shd w:val="clear" w:color="auto" w:fill="FFFFFF"/>
        </w:rPr>
      </w:pPr>
      <w:r w:rsidRPr="007B6183">
        <w:rPr>
          <w:rFonts w:ascii="Calibri" w:hAnsi="Calibri"/>
          <w:sz w:val="22"/>
          <w:szCs w:val="22"/>
          <w:shd w:val="clear" w:color="auto" w:fill="FFFFFF"/>
        </w:rPr>
        <w:t>The principles say that personal data must be:</w:t>
      </w:r>
    </w:p>
    <w:p w14:paraId="722B6263" w14:textId="77777777" w:rsidR="00145F95" w:rsidRPr="007B6183" w:rsidRDefault="00145F95" w:rsidP="00D24DC1">
      <w:pPr>
        <w:pStyle w:val="NoSpacing"/>
        <w:numPr>
          <w:ilvl w:val="0"/>
          <w:numId w:val="7"/>
        </w:numPr>
        <w:pBdr>
          <w:top w:val="nil"/>
          <w:left w:val="nil"/>
          <w:bottom w:val="nil"/>
          <w:right w:val="nil"/>
          <w:between w:val="nil"/>
          <w:bar w:val="nil"/>
        </w:pBdr>
        <w:spacing w:line="276" w:lineRule="auto"/>
        <w:rPr>
          <w:rFonts w:ascii="Calibri" w:hAnsi="Calibri"/>
          <w:sz w:val="22"/>
          <w:szCs w:val="22"/>
          <w:shd w:val="clear" w:color="auto" w:fill="FFFFFF"/>
        </w:rPr>
      </w:pPr>
      <w:r w:rsidRPr="007B6183">
        <w:rPr>
          <w:rFonts w:ascii="Calibri" w:hAnsi="Calibri"/>
          <w:sz w:val="22"/>
          <w:szCs w:val="22"/>
          <w:shd w:val="clear" w:color="auto" w:fill="FFFFFF"/>
        </w:rPr>
        <w:t>Processed lawfully, fairly and in a transparent manner</w:t>
      </w:r>
    </w:p>
    <w:p w14:paraId="056A64C8" w14:textId="77777777" w:rsidR="00145F95" w:rsidRPr="007B6183" w:rsidRDefault="00145F95" w:rsidP="00D24DC1">
      <w:pPr>
        <w:pStyle w:val="NoSpacing"/>
        <w:numPr>
          <w:ilvl w:val="0"/>
          <w:numId w:val="7"/>
        </w:numPr>
        <w:pBdr>
          <w:top w:val="nil"/>
          <w:left w:val="nil"/>
          <w:bottom w:val="nil"/>
          <w:right w:val="nil"/>
          <w:between w:val="nil"/>
          <w:bar w:val="nil"/>
        </w:pBdr>
        <w:spacing w:line="276" w:lineRule="auto"/>
        <w:rPr>
          <w:rFonts w:ascii="Calibri" w:hAnsi="Calibri"/>
          <w:sz w:val="22"/>
          <w:szCs w:val="22"/>
          <w:shd w:val="clear" w:color="auto" w:fill="FFFFFF"/>
        </w:rPr>
      </w:pPr>
      <w:r w:rsidRPr="007B6183">
        <w:rPr>
          <w:rFonts w:ascii="Calibri" w:hAnsi="Calibri"/>
          <w:sz w:val="22"/>
          <w:szCs w:val="22"/>
          <w:shd w:val="clear" w:color="auto" w:fill="FFFFFF"/>
        </w:rPr>
        <w:t>Collected for specified, explicit and legitimate purposes</w:t>
      </w:r>
    </w:p>
    <w:p w14:paraId="5DA90706" w14:textId="77777777" w:rsidR="00145F95" w:rsidRPr="007B6183" w:rsidRDefault="00145F95" w:rsidP="00D24DC1">
      <w:pPr>
        <w:pStyle w:val="NoSpacing"/>
        <w:numPr>
          <w:ilvl w:val="0"/>
          <w:numId w:val="7"/>
        </w:numPr>
        <w:pBdr>
          <w:top w:val="nil"/>
          <w:left w:val="nil"/>
          <w:bottom w:val="nil"/>
          <w:right w:val="nil"/>
          <w:between w:val="nil"/>
          <w:bar w:val="nil"/>
        </w:pBdr>
        <w:spacing w:line="276" w:lineRule="auto"/>
        <w:rPr>
          <w:rFonts w:ascii="Calibri" w:hAnsi="Calibri"/>
          <w:sz w:val="22"/>
          <w:szCs w:val="22"/>
          <w:shd w:val="clear" w:color="auto" w:fill="FFFFFF"/>
        </w:rPr>
      </w:pPr>
      <w:r w:rsidRPr="007B6183">
        <w:rPr>
          <w:rFonts w:ascii="Calibri" w:hAnsi="Calibri"/>
          <w:sz w:val="22"/>
          <w:szCs w:val="22"/>
          <w:shd w:val="clear" w:color="auto" w:fill="FFFFFF"/>
        </w:rPr>
        <w:t>Adequate, relevant and limited to what is necessary to fulfil the purposes for which it is processed</w:t>
      </w:r>
    </w:p>
    <w:p w14:paraId="387F5E20" w14:textId="77777777" w:rsidR="00145F95" w:rsidRPr="007B6183" w:rsidRDefault="00145F95" w:rsidP="00D24DC1">
      <w:pPr>
        <w:pStyle w:val="NoSpacing"/>
        <w:numPr>
          <w:ilvl w:val="0"/>
          <w:numId w:val="7"/>
        </w:numPr>
        <w:pBdr>
          <w:top w:val="nil"/>
          <w:left w:val="nil"/>
          <w:bottom w:val="nil"/>
          <w:right w:val="nil"/>
          <w:between w:val="nil"/>
          <w:bar w:val="nil"/>
        </w:pBdr>
        <w:spacing w:line="276" w:lineRule="auto"/>
        <w:rPr>
          <w:rFonts w:ascii="Calibri" w:hAnsi="Calibri"/>
          <w:sz w:val="22"/>
          <w:szCs w:val="22"/>
          <w:shd w:val="clear" w:color="auto" w:fill="FFFFFF"/>
        </w:rPr>
      </w:pPr>
      <w:r w:rsidRPr="007B6183">
        <w:rPr>
          <w:rFonts w:ascii="Calibri" w:hAnsi="Calibri"/>
          <w:sz w:val="22"/>
          <w:szCs w:val="22"/>
          <w:shd w:val="clear" w:color="auto" w:fill="FFFFFF"/>
        </w:rPr>
        <w:t>Accurate and, where necessary, kept up to date</w:t>
      </w:r>
    </w:p>
    <w:p w14:paraId="094ACF84" w14:textId="77777777" w:rsidR="00145F95" w:rsidRPr="007B6183" w:rsidRDefault="00145F95" w:rsidP="00D24DC1">
      <w:pPr>
        <w:pStyle w:val="NoSpacing"/>
        <w:numPr>
          <w:ilvl w:val="0"/>
          <w:numId w:val="7"/>
        </w:numPr>
        <w:pBdr>
          <w:top w:val="nil"/>
          <w:left w:val="nil"/>
          <w:bottom w:val="nil"/>
          <w:right w:val="nil"/>
          <w:between w:val="nil"/>
          <w:bar w:val="nil"/>
        </w:pBdr>
        <w:spacing w:line="276" w:lineRule="auto"/>
        <w:rPr>
          <w:rFonts w:ascii="Calibri" w:hAnsi="Calibri"/>
          <w:sz w:val="22"/>
          <w:szCs w:val="22"/>
          <w:shd w:val="clear" w:color="auto" w:fill="FFFFFF"/>
        </w:rPr>
      </w:pPr>
      <w:r w:rsidRPr="007B6183">
        <w:rPr>
          <w:rFonts w:ascii="Calibri" w:hAnsi="Calibri"/>
          <w:sz w:val="22"/>
          <w:szCs w:val="22"/>
          <w:shd w:val="clear" w:color="auto" w:fill="FFFFFF"/>
        </w:rPr>
        <w:t>Kept for no longer than is necessary for the purposes for which it is processed</w:t>
      </w:r>
    </w:p>
    <w:p w14:paraId="16079EEC" w14:textId="77777777" w:rsidR="00145F95" w:rsidRPr="007B6183" w:rsidRDefault="00145F95" w:rsidP="00D24DC1">
      <w:pPr>
        <w:pStyle w:val="NoSpacing"/>
        <w:numPr>
          <w:ilvl w:val="0"/>
          <w:numId w:val="7"/>
        </w:numPr>
        <w:pBdr>
          <w:top w:val="nil"/>
          <w:left w:val="nil"/>
          <w:bottom w:val="nil"/>
          <w:right w:val="nil"/>
          <w:between w:val="nil"/>
          <w:bar w:val="nil"/>
        </w:pBdr>
        <w:spacing w:line="276" w:lineRule="auto"/>
        <w:rPr>
          <w:rFonts w:ascii="Calibri" w:hAnsi="Calibri"/>
          <w:sz w:val="22"/>
          <w:szCs w:val="22"/>
          <w:shd w:val="clear" w:color="auto" w:fill="FFFFFF"/>
        </w:rPr>
      </w:pPr>
      <w:r w:rsidRPr="007B6183">
        <w:rPr>
          <w:rFonts w:ascii="Calibri" w:hAnsi="Calibri"/>
          <w:sz w:val="22"/>
          <w:szCs w:val="22"/>
          <w:shd w:val="clear" w:color="auto" w:fill="FFFFFF"/>
        </w:rPr>
        <w:t>Processed in a way that ensures it is appropriately secure</w:t>
      </w:r>
    </w:p>
    <w:p w14:paraId="3D687E67" w14:textId="2CF10EBE" w:rsidR="00145F95" w:rsidRPr="007B6183" w:rsidRDefault="00145F95" w:rsidP="00145F95">
      <w:pPr>
        <w:pStyle w:val="NoSpacing"/>
        <w:spacing w:line="276" w:lineRule="auto"/>
        <w:ind w:left="11"/>
        <w:rPr>
          <w:rFonts w:ascii="Calibri" w:hAnsi="Calibri"/>
          <w:sz w:val="22"/>
          <w:szCs w:val="22"/>
        </w:rPr>
      </w:pPr>
      <w:bookmarkStart w:id="25" w:name="_Toc491436298"/>
      <w:r w:rsidRPr="007B6183">
        <w:rPr>
          <w:rFonts w:ascii="Calibri" w:hAnsi="Calibri"/>
          <w:sz w:val="22"/>
          <w:szCs w:val="22"/>
        </w:rPr>
        <w:t xml:space="preserve">This policy sets out how the </w:t>
      </w:r>
      <w:r w:rsidR="00DC0D5B" w:rsidRPr="007B6183">
        <w:rPr>
          <w:rFonts w:ascii="Calibri" w:hAnsi="Calibri"/>
          <w:sz w:val="22"/>
          <w:szCs w:val="22"/>
        </w:rPr>
        <w:t>school</w:t>
      </w:r>
      <w:r w:rsidRPr="007B6183">
        <w:rPr>
          <w:rFonts w:ascii="Calibri" w:hAnsi="Calibri"/>
          <w:sz w:val="22"/>
          <w:szCs w:val="22"/>
        </w:rPr>
        <w:t xml:space="preserve"> aims to comply with these principles</w:t>
      </w:r>
      <w:bookmarkEnd w:id="25"/>
      <w:r w:rsidRPr="007B6183">
        <w:rPr>
          <w:rFonts w:ascii="Calibri" w:hAnsi="Calibri"/>
          <w:sz w:val="22"/>
          <w:szCs w:val="22"/>
        </w:rPr>
        <w:t>.</w:t>
      </w:r>
    </w:p>
    <w:p w14:paraId="6CC617DF" w14:textId="77777777" w:rsidR="00145F95" w:rsidRPr="007B6183" w:rsidRDefault="00145F95" w:rsidP="00145F95">
      <w:pPr>
        <w:pStyle w:val="Heading1"/>
        <w:numPr>
          <w:ilvl w:val="0"/>
          <w:numId w:val="0"/>
        </w:numPr>
        <w:spacing w:line="276" w:lineRule="auto"/>
        <w:rPr>
          <w:color w:val="auto"/>
        </w:rPr>
      </w:pPr>
      <w:bookmarkStart w:id="26" w:name="_Toc508178033"/>
      <w:bookmarkStart w:id="27" w:name="_Toc54527379"/>
    </w:p>
    <w:p w14:paraId="068EB9C8" w14:textId="77777777" w:rsidR="00145F95" w:rsidRPr="007B6183" w:rsidRDefault="00145F95" w:rsidP="00145F95">
      <w:pPr>
        <w:pStyle w:val="Heading1"/>
        <w:numPr>
          <w:ilvl w:val="0"/>
          <w:numId w:val="0"/>
        </w:numPr>
        <w:spacing w:line="276" w:lineRule="auto"/>
        <w:rPr>
          <w:color w:val="auto"/>
        </w:rPr>
      </w:pPr>
      <w:bookmarkStart w:id="28" w:name="_Toc54530716"/>
      <w:bookmarkStart w:id="29" w:name="_Toc69374288"/>
      <w:r w:rsidRPr="007B6183">
        <w:rPr>
          <w:color w:val="auto"/>
        </w:rPr>
        <w:t>Collecting personal data</w:t>
      </w:r>
      <w:bookmarkEnd w:id="26"/>
      <w:bookmarkEnd w:id="27"/>
      <w:bookmarkEnd w:id="28"/>
      <w:bookmarkEnd w:id="29"/>
    </w:p>
    <w:p w14:paraId="2C79D332" w14:textId="77777777" w:rsidR="00145F95" w:rsidRPr="007B6183" w:rsidRDefault="00145F95" w:rsidP="00145F95">
      <w:pPr>
        <w:spacing w:line="276" w:lineRule="auto"/>
        <w:ind w:left="0" w:firstLine="0"/>
        <w:jc w:val="both"/>
        <w:rPr>
          <w:rFonts w:ascii="Calibri" w:hAnsi="Calibri" w:cs="Calibri"/>
          <w:bCs/>
          <w:i/>
          <w:iCs/>
          <w:sz w:val="22"/>
          <w:szCs w:val="22"/>
        </w:rPr>
      </w:pPr>
      <w:r w:rsidRPr="007B6183">
        <w:rPr>
          <w:rFonts w:ascii="Calibri" w:hAnsi="Calibri" w:cs="Calibri"/>
          <w:bCs/>
          <w:i/>
          <w:iCs/>
          <w:sz w:val="22"/>
          <w:szCs w:val="22"/>
        </w:rPr>
        <w:t xml:space="preserve">Lawfulness, fairness and transparency </w:t>
      </w:r>
    </w:p>
    <w:p w14:paraId="58A7FF14" w14:textId="77777777" w:rsidR="00145F95" w:rsidRPr="007B6183" w:rsidRDefault="00145F95" w:rsidP="00145F95">
      <w:pPr>
        <w:pStyle w:val="NoSpacing"/>
        <w:spacing w:line="276" w:lineRule="auto"/>
        <w:ind w:left="11"/>
        <w:rPr>
          <w:rFonts w:ascii="Calibri" w:hAnsi="Calibri"/>
          <w:sz w:val="22"/>
          <w:szCs w:val="22"/>
        </w:rPr>
      </w:pPr>
      <w:r w:rsidRPr="007B6183">
        <w:rPr>
          <w:rFonts w:ascii="Calibri" w:hAnsi="Calibri"/>
          <w:sz w:val="22"/>
          <w:szCs w:val="22"/>
        </w:rPr>
        <w:t>We will only process personal data where we have one of 6 ‘lawful bases’ (legal reasons) to do so under data protection law:</w:t>
      </w:r>
    </w:p>
    <w:p w14:paraId="3FF17AE8" w14:textId="0094935F" w:rsidR="00145F95" w:rsidRPr="007B6183" w:rsidRDefault="00145F95" w:rsidP="00D24DC1">
      <w:pPr>
        <w:pStyle w:val="NoSpacing"/>
        <w:numPr>
          <w:ilvl w:val="0"/>
          <w:numId w:val="8"/>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 xml:space="preserve">The data needs to be processed so that the </w:t>
      </w:r>
      <w:r w:rsidR="00DC0D5B" w:rsidRPr="007B6183">
        <w:rPr>
          <w:rFonts w:ascii="Calibri" w:hAnsi="Calibri"/>
          <w:sz w:val="22"/>
          <w:szCs w:val="22"/>
        </w:rPr>
        <w:t>school</w:t>
      </w:r>
      <w:r w:rsidRPr="007B6183">
        <w:rPr>
          <w:rFonts w:ascii="Calibri" w:hAnsi="Calibri"/>
          <w:sz w:val="22"/>
          <w:szCs w:val="22"/>
        </w:rPr>
        <w:t xml:space="preserve"> can </w:t>
      </w:r>
      <w:r w:rsidRPr="007B6183">
        <w:rPr>
          <w:rFonts w:ascii="Calibri" w:hAnsi="Calibri"/>
          <w:b/>
          <w:sz w:val="22"/>
          <w:szCs w:val="22"/>
        </w:rPr>
        <w:t>fulfil a contract</w:t>
      </w:r>
      <w:r w:rsidRPr="007B6183">
        <w:rPr>
          <w:rFonts w:ascii="Calibri" w:hAnsi="Calibri"/>
          <w:sz w:val="22"/>
          <w:szCs w:val="22"/>
        </w:rPr>
        <w:t xml:space="preserve"> with the individual, or the individual has asked the </w:t>
      </w:r>
      <w:r w:rsidR="00DC0D5B" w:rsidRPr="007B6183">
        <w:rPr>
          <w:rFonts w:ascii="Calibri" w:hAnsi="Calibri"/>
          <w:sz w:val="22"/>
          <w:szCs w:val="22"/>
        </w:rPr>
        <w:t>school</w:t>
      </w:r>
      <w:r w:rsidRPr="007B6183">
        <w:rPr>
          <w:rFonts w:ascii="Calibri" w:hAnsi="Calibri"/>
          <w:sz w:val="22"/>
          <w:szCs w:val="22"/>
        </w:rPr>
        <w:t xml:space="preserve"> to take specific steps before entering into a contract</w:t>
      </w:r>
    </w:p>
    <w:p w14:paraId="2E04EB8D" w14:textId="77012552" w:rsidR="00145F95" w:rsidRPr="007B6183" w:rsidRDefault="00145F95" w:rsidP="00D24DC1">
      <w:pPr>
        <w:pStyle w:val="NoSpacing"/>
        <w:numPr>
          <w:ilvl w:val="0"/>
          <w:numId w:val="8"/>
        </w:numPr>
        <w:pBdr>
          <w:top w:val="nil"/>
          <w:left w:val="nil"/>
          <w:bottom w:val="nil"/>
          <w:right w:val="nil"/>
          <w:between w:val="nil"/>
          <w:bar w:val="nil"/>
        </w:pBdr>
        <w:spacing w:line="276" w:lineRule="auto"/>
        <w:rPr>
          <w:rFonts w:ascii="Calibri" w:hAnsi="Calibri"/>
          <w:b/>
          <w:sz w:val="22"/>
          <w:szCs w:val="22"/>
        </w:rPr>
      </w:pPr>
      <w:r w:rsidRPr="007B6183">
        <w:rPr>
          <w:rFonts w:ascii="Calibri" w:hAnsi="Calibri"/>
          <w:sz w:val="22"/>
          <w:szCs w:val="22"/>
        </w:rPr>
        <w:t xml:space="preserve">The data needs to be processed so that the </w:t>
      </w:r>
      <w:r w:rsidR="00DC0D5B" w:rsidRPr="007B6183">
        <w:rPr>
          <w:rFonts w:ascii="Calibri" w:hAnsi="Calibri"/>
          <w:sz w:val="22"/>
          <w:szCs w:val="22"/>
        </w:rPr>
        <w:t>school</w:t>
      </w:r>
      <w:r w:rsidRPr="007B6183">
        <w:rPr>
          <w:rFonts w:ascii="Calibri" w:hAnsi="Calibri"/>
          <w:sz w:val="22"/>
          <w:szCs w:val="22"/>
        </w:rPr>
        <w:t xml:space="preserve"> can </w:t>
      </w:r>
      <w:r w:rsidRPr="007B6183">
        <w:rPr>
          <w:rFonts w:ascii="Calibri" w:hAnsi="Calibri"/>
          <w:b/>
          <w:sz w:val="22"/>
          <w:szCs w:val="22"/>
        </w:rPr>
        <w:t xml:space="preserve">comply with a legal obligation </w:t>
      </w:r>
    </w:p>
    <w:p w14:paraId="0DCD4ED3" w14:textId="77777777" w:rsidR="00145F95" w:rsidRPr="007B6183" w:rsidRDefault="00145F95" w:rsidP="00D24DC1">
      <w:pPr>
        <w:pStyle w:val="NoSpacing"/>
        <w:numPr>
          <w:ilvl w:val="0"/>
          <w:numId w:val="8"/>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 xml:space="preserve">The data needs to be processed to ensure the </w:t>
      </w:r>
      <w:r w:rsidRPr="007B6183">
        <w:rPr>
          <w:rFonts w:ascii="Calibri" w:hAnsi="Calibri"/>
          <w:b/>
          <w:sz w:val="22"/>
          <w:szCs w:val="22"/>
        </w:rPr>
        <w:t>vital interests</w:t>
      </w:r>
      <w:r w:rsidRPr="007B6183">
        <w:rPr>
          <w:rFonts w:ascii="Calibri" w:hAnsi="Calibri"/>
          <w:sz w:val="22"/>
          <w:szCs w:val="22"/>
        </w:rPr>
        <w:t xml:space="preserve"> of the individual </w:t>
      </w:r>
      <w:proofErr w:type="gramStart"/>
      <w:r w:rsidRPr="007B6183">
        <w:rPr>
          <w:rFonts w:ascii="Calibri" w:hAnsi="Calibri"/>
          <w:sz w:val="22"/>
          <w:szCs w:val="22"/>
        </w:rPr>
        <w:t>e.g.</w:t>
      </w:r>
      <w:proofErr w:type="gramEnd"/>
      <w:r w:rsidRPr="007B6183">
        <w:rPr>
          <w:rFonts w:ascii="Calibri" w:hAnsi="Calibri"/>
          <w:sz w:val="22"/>
          <w:szCs w:val="22"/>
        </w:rPr>
        <w:t xml:space="preserve"> to protect someone’s life</w:t>
      </w:r>
    </w:p>
    <w:p w14:paraId="1855BCE3" w14:textId="019127DA" w:rsidR="00145F95" w:rsidRPr="007B6183" w:rsidRDefault="00145F95" w:rsidP="00D24DC1">
      <w:pPr>
        <w:pStyle w:val="NoSpacing"/>
        <w:numPr>
          <w:ilvl w:val="0"/>
          <w:numId w:val="8"/>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 xml:space="preserve">The data needs to be processed so that the </w:t>
      </w:r>
      <w:r w:rsidR="00DC0D5B" w:rsidRPr="007B6183">
        <w:rPr>
          <w:rFonts w:ascii="Calibri" w:hAnsi="Calibri"/>
          <w:sz w:val="22"/>
          <w:szCs w:val="22"/>
        </w:rPr>
        <w:t>school</w:t>
      </w:r>
      <w:r w:rsidRPr="007B6183">
        <w:rPr>
          <w:rFonts w:ascii="Calibri" w:hAnsi="Calibri"/>
          <w:sz w:val="22"/>
          <w:szCs w:val="22"/>
        </w:rPr>
        <w:t xml:space="preserve">, as a public authority, can perform a task </w:t>
      </w:r>
      <w:r w:rsidRPr="007B6183">
        <w:rPr>
          <w:rFonts w:ascii="Calibri" w:hAnsi="Calibri"/>
          <w:b/>
          <w:sz w:val="22"/>
          <w:szCs w:val="22"/>
        </w:rPr>
        <w:t>in the public interest,</w:t>
      </w:r>
      <w:r w:rsidRPr="007B6183">
        <w:rPr>
          <w:rFonts w:ascii="Calibri" w:hAnsi="Calibri"/>
          <w:sz w:val="22"/>
          <w:szCs w:val="22"/>
        </w:rPr>
        <w:t xml:space="preserve"> and carry out its official functions </w:t>
      </w:r>
    </w:p>
    <w:p w14:paraId="2C3C07D7" w14:textId="467A7D71" w:rsidR="00145F95" w:rsidRPr="007B6183" w:rsidRDefault="00145F95" w:rsidP="00D24DC1">
      <w:pPr>
        <w:pStyle w:val="NoSpacing"/>
        <w:numPr>
          <w:ilvl w:val="0"/>
          <w:numId w:val="8"/>
        </w:numPr>
        <w:pBdr>
          <w:top w:val="nil"/>
          <w:left w:val="nil"/>
          <w:bottom w:val="nil"/>
          <w:right w:val="nil"/>
          <w:between w:val="nil"/>
          <w:bar w:val="nil"/>
        </w:pBdr>
        <w:spacing w:line="276" w:lineRule="auto"/>
        <w:rPr>
          <w:rFonts w:ascii="Calibri" w:hAnsi="Calibri"/>
          <w:b/>
          <w:sz w:val="22"/>
          <w:szCs w:val="22"/>
        </w:rPr>
      </w:pPr>
      <w:r w:rsidRPr="007B6183">
        <w:rPr>
          <w:rFonts w:ascii="Calibri" w:hAnsi="Calibri"/>
          <w:sz w:val="22"/>
          <w:szCs w:val="22"/>
        </w:rPr>
        <w:t xml:space="preserve">The data needs to be processed for the </w:t>
      </w:r>
      <w:r w:rsidRPr="007B6183">
        <w:rPr>
          <w:rFonts w:ascii="Calibri" w:hAnsi="Calibri"/>
          <w:b/>
          <w:sz w:val="22"/>
          <w:szCs w:val="22"/>
        </w:rPr>
        <w:t xml:space="preserve">legitimate interests </w:t>
      </w:r>
      <w:r w:rsidRPr="007B6183">
        <w:rPr>
          <w:rFonts w:ascii="Calibri" w:hAnsi="Calibri"/>
          <w:sz w:val="22"/>
          <w:szCs w:val="22"/>
        </w:rPr>
        <w:t xml:space="preserve">of the </w:t>
      </w:r>
      <w:r w:rsidR="00DC0D5B" w:rsidRPr="007B6183">
        <w:rPr>
          <w:rFonts w:ascii="Calibri" w:hAnsi="Calibri"/>
          <w:sz w:val="22"/>
          <w:szCs w:val="22"/>
        </w:rPr>
        <w:t xml:space="preserve">school </w:t>
      </w:r>
      <w:r w:rsidRPr="007B6183">
        <w:rPr>
          <w:rFonts w:ascii="Calibri" w:hAnsi="Calibri"/>
          <w:sz w:val="22"/>
          <w:szCs w:val="22"/>
        </w:rPr>
        <w:t>or a third party (provided the individual’s rights and freedoms are not overridden)</w:t>
      </w:r>
    </w:p>
    <w:p w14:paraId="16057F80" w14:textId="77777777" w:rsidR="00145F95" w:rsidRPr="007B6183" w:rsidRDefault="00145F95" w:rsidP="00145F95">
      <w:pPr>
        <w:pStyle w:val="NoSpacing"/>
        <w:spacing w:line="276" w:lineRule="auto"/>
        <w:ind w:left="11"/>
        <w:rPr>
          <w:rFonts w:ascii="Calibri" w:hAnsi="Calibri"/>
          <w:sz w:val="22"/>
          <w:szCs w:val="22"/>
        </w:rPr>
      </w:pPr>
    </w:p>
    <w:p w14:paraId="6BF91469" w14:textId="1E0C4BAE" w:rsidR="00145F95" w:rsidRPr="007B6183" w:rsidRDefault="00145F95" w:rsidP="00145F95">
      <w:pPr>
        <w:pStyle w:val="NoSpacing"/>
        <w:spacing w:line="276" w:lineRule="auto"/>
        <w:ind w:left="11"/>
        <w:rPr>
          <w:rFonts w:ascii="Calibri" w:hAnsi="Calibri"/>
          <w:sz w:val="22"/>
          <w:szCs w:val="22"/>
        </w:rPr>
      </w:pPr>
      <w:r w:rsidRPr="007B6183">
        <w:rPr>
          <w:rFonts w:ascii="Calibri" w:hAnsi="Calibri"/>
          <w:sz w:val="22"/>
          <w:szCs w:val="22"/>
        </w:rPr>
        <w:t xml:space="preserve">The individual (or their parent/carer when appropriate in the case of a pupil) has freely given clear </w:t>
      </w:r>
      <w:r w:rsidRPr="007B6183">
        <w:rPr>
          <w:rFonts w:ascii="Calibri" w:hAnsi="Calibri"/>
          <w:b/>
          <w:sz w:val="22"/>
          <w:szCs w:val="22"/>
        </w:rPr>
        <w:t>consent</w:t>
      </w:r>
      <w:r w:rsidR="00DC0D5B" w:rsidRPr="007B6183">
        <w:rPr>
          <w:rFonts w:ascii="Calibri" w:hAnsi="Calibri"/>
          <w:sz w:val="22"/>
          <w:szCs w:val="22"/>
        </w:rPr>
        <w:t>.</w:t>
      </w:r>
    </w:p>
    <w:p w14:paraId="4D90E1DA" w14:textId="77777777" w:rsidR="00145F95" w:rsidRPr="007B6183" w:rsidRDefault="00145F95" w:rsidP="00145F95">
      <w:pPr>
        <w:pStyle w:val="NoSpacing"/>
        <w:spacing w:line="276" w:lineRule="auto"/>
        <w:ind w:left="11"/>
        <w:rPr>
          <w:rFonts w:ascii="Calibri" w:hAnsi="Calibri"/>
          <w:sz w:val="22"/>
          <w:szCs w:val="22"/>
        </w:rPr>
      </w:pPr>
    </w:p>
    <w:p w14:paraId="4A353CA4" w14:textId="77777777" w:rsidR="00145F95" w:rsidRPr="007B6183" w:rsidRDefault="00145F95" w:rsidP="00145F95">
      <w:pPr>
        <w:pStyle w:val="NoSpacing"/>
        <w:spacing w:line="276" w:lineRule="auto"/>
        <w:ind w:left="11"/>
        <w:rPr>
          <w:rFonts w:ascii="Calibri" w:hAnsi="Calibri"/>
          <w:sz w:val="22"/>
          <w:szCs w:val="22"/>
        </w:rPr>
      </w:pPr>
      <w:r w:rsidRPr="007B6183">
        <w:rPr>
          <w:rFonts w:ascii="Calibri" w:hAnsi="Calibri"/>
          <w:sz w:val="22"/>
          <w:szCs w:val="22"/>
        </w:rPr>
        <w:t>For special categories of personal data, we will also meet one of the special category conditions for processing which are set out in article 9 of the GDPR and Data Protection Act 2018.</w:t>
      </w:r>
    </w:p>
    <w:p w14:paraId="77642E40" w14:textId="77777777" w:rsidR="00145F95" w:rsidRPr="007B6183" w:rsidRDefault="00145F95" w:rsidP="00145F95">
      <w:pPr>
        <w:pStyle w:val="NoSpacing"/>
        <w:spacing w:line="276" w:lineRule="auto"/>
        <w:ind w:left="11"/>
        <w:rPr>
          <w:rFonts w:ascii="Calibri" w:hAnsi="Calibri"/>
          <w:sz w:val="22"/>
          <w:szCs w:val="22"/>
        </w:rPr>
      </w:pPr>
    </w:p>
    <w:p w14:paraId="594F42D0" w14:textId="77777777" w:rsidR="00145F95" w:rsidRPr="007B6183" w:rsidRDefault="00145F95" w:rsidP="00145F95">
      <w:pPr>
        <w:pStyle w:val="NoSpacing"/>
        <w:spacing w:line="276" w:lineRule="auto"/>
        <w:ind w:left="11"/>
        <w:rPr>
          <w:rFonts w:ascii="Calibri" w:hAnsi="Calibri"/>
          <w:sz w:val="22"/>
          <w:szCs w:val="22"/>
        </w:rPr>
      </w:pPr>
      <w:r w:rsidRPr="007B6183">
        <w:rPr>
          <w:rFonts w:ascii="Calibri" w:hAnsi="Calibri"/>
          <w:sz w:val="22"/>
          <w:szCs w:val="22"/>
        </w:rPr>
        <w:t>If we offer online services to pupils, such as classroom apps, and we intend to rely on consent as a basis for processing, we will get parental consent where the pupil is under 13 (except for online counselling and preventive services).</w:t>
      </w:r>
    </w:p>
    <w:p w14:paraId="50C2FF40" w14:textId="77777777" w:rsidR="00145F95" w:rsidRPr="007B6183" w:rsidRDefault="00145F95" w:rsidP="00145F95">
      <w:pPr>
        <w:pStyle w:val="NoSpacing"/>
        <w:spacing w:line="276" w:lineRule="auto"/>
        <w:ind w:left="11"/>
        <w:rPr>
          <w:rFonts w:ascii="Calibri" w:hAnsi="Calibri"/>
          <w:sz w:val="22"/>
          <w:szCs w:val="22"/>
        </w:rPr>
      </w:pPr>
    </w:p>
    <w:p w14:paraId="63C72459" w14:textId="77777777" w:rsidR="00145F95" w:rsidRPr="007B6183" w:rsidRDefault="00145F95" w:rsidP="00145F95">
      <w:pPr>
        <w:pStyle w:val="NoSpacing"/>
        <w:spacing w:line="276" w:lineRule="auto"/>
        <w:ind w:left="11"/>
        <w:rPr>
          <w:rFonts w:ascii="Calibri" w:hAnsi="Calibri"/>
          <w:sz w:val="22"/>
          <w:szCs w:val="22"/>
        </w:rPr>
      </w:pPr>
      <w:r w:rsidRPr="007B6183">
        <w:rPr>
          <w:rFonts w:ascii="Calibri" w:hAnsi="Calibri"/>
          <w:sz w:val="22"/>
          <w:szCs w:val="22"/>
        </w:rPr>
        <w:t>Whenever we first collect personal data directly from individuals, we will provide them with the relevant information required by data protection law.</w:t>
      </w:r>
    </w:p>
    <w:p w14:paraId="69CA4BF6" w14:textId="77777777" w:rsidR="00145F95" w:rsidRPr="007B6183" w:rsidRDefault="00145F95" w:rsidP="00145F95">
      <w:pPr>
        <w:spacing w:line="276" w:lineRule="auto"/>
        <w:jc w:val="both"/>
        <w:rPr>
          <w:rFonts w:ascii="Calibri" w:hAnsi="Calibri" w:cs="Calibri"/>
          <w:b/>
          <w:sz w:val="22"/>
          <w:szCs w:val="22"/>
        </w:rPr>
      </w:pPr>
    </w:p>
    <w:p w14:paraId="10D11036" w14:textId="77777777" w:rsidR="00145F95" w:rsidRPr="007B6183" w:rsidRDefault="00145F95" w:rsidP="00145F95">
      <w:pPr>
        <w:spacing w:line="276" w:lineRule="auto"/>
        <w:ind w:left="0" w:firstLine="0"/>
        <w:jc w:val="both"/>
        <w:rPr>
          <w:rFonts w:ascii="Calibri" w:hAnsi="Calibri" w:cs="Calibri"/>
          <w:bCs/>
          <w:i/>
          <w:iCs/>
          <w:sz w:val="22"/>
          <w:szCs w:val="22"/>
        </w:rPr>
      </w:pPr>
      <w:r w:rsidRPr="007B6183">
        <w:rPr>
          <w:rFonts w:ascii="Calibri" w:hAnsi="Calibri" w:cs="Calibri"/>
          <w:bCs/>
          <w:i/>
          <w:iCs/>
          <w:sz w:val="22"/>
          <w:szCs w:val="22"/>
        </w:rPr>
        <w:t>Limitation, minimisation and accuracy</w:t>
      </w:r>
    </w:p>
    <w:p w14:paraId="3F67940D" w14:textId="77777777" w:rsidR="00145F95" w:rsidRPr="007B6183" w:rsidRDefault="00145F95" w:rsidP="00145F95">
      <w:pPr>
        <w:spacing w:line="276" w:lineRule="auto"/>
        <w:ind w:left="11"/>
        <w:rPr>
          <w:rFonts w:ascii="Calibri" w:hAnsi="Calibri" w:cs="Calibri"/>
          <w:sz w:val="22"/>
          <w:szCs w:val="22"/>
        </w:rPr>
      </w:pPr>
      <w:r w:rsidRPr="007B6183">
        <w:rPr>
          <w:rFonts w:ascii="Calibri" w:hAnsi="Calibri" w:cs="Calibri"/>
          <w:sz w:val="22"/>
          <w:szCs w:val="22"/>
        </w:rPr>
        <w:lastRenderedPageBreak/>
        <w:t xml:space="preserve">We will only collect personal data for </w:t>
      </w:r>
      <w:proofErr w:type="gramStart"/>
      <w:r w:rsidRPr="007B6183">
        <w:rPr>
          <w:rFonts w:ascii="Calibri" w:hAnsi="Calibri" w:cs="Calibri"/>
          <w:sz w:val="22"/>
          <w:szCs w:val="22"/>
        </w:rPr>
        <w:t>specified,</w:t>
      </w:r>
      <w:proofErr w:type="gramEnd"/>
      <w:r w:rsidRPr="007B6183">
        <w:rPr>
          <w:rFonts w:ascii="Calibri" w:hAnsi="Calibri" w:cs="Calibri"/>
          <w:sz w:val="22"/>
          <w:szCs w:val="22"/>
        </w:rPr>
        <w:t xml:space="preserve"> explicit and legitimate reasons. We will explain these reasons to the individuals when we first collect their data.</w:t>
      </w:r>
    </w:p>
    <w:p w14:paraId="03A7858D" w14:textId="77777777" w:rsidR="00145F95" w:rsidRPr="007B6183" w:rsidRDefault="00145F95" w:rsidP="00145F95">
      <w:pPr>
        <w:spacing w:line="276" w:lineRule="auto"/>
        <w:ind w:left="11"/>
        <w:rPr>
          <w:rFonts w:ascii="Calibri" w:hAnsi="Calibri" w:cs="Calibri"/>
          <w:sz w:val="22"/>
          <w:szCs w:val="22"/>
        </w:rPr>
      </w:pPr>
    </w:p>
    <w:p w14:paraId="4CBB28FF" w14:textId="77777777" w:rsidR="00145F95" w:rsidRPr="007B6183" w:rsidRDefault="00145F95" w:rsidP="00145F95">
      <w:pPr>
        <w:spacing w:line="276" w:lineRule="auto"/>
        <w:ind w:left="11"/>
        <w:rPr>
          <w:rFonts w:ascii="Calibri" w:hAnsi="Calibri" w:cs="Calibri"/>
          <w:sz w:val="22"/>
          <w:szCs w:val="22"/>
        </w:rPr>
      </w:pPr>
      <w:r w:rsidRPr="007B6183">
        <w:rPr>
          <w:rFonts w:ascii="Calibri" w:hAnsi="Calibri" w:cs="Calibri"/>
          <w:sz w:val="22"/>
          <w:szCs w:val="22"/>
        </w:rPr>
        <w:t xml:space="preserve">If we want to use personal data for reasons other than those given when we first obtained it, we will inform the individuals concerned before we do </w:t>
      </w:r>
      <w:proofErr w:type="gramStart"/>
      <w:r w:rsidRPr="007B6183">
        <w:rPr>
          <w:rFonts w:ascii="Calibri" w:hAnsi="Calibri" w:cs="Calibri"/>
          <w:sz w:val="22"/>
          <w:szCs w:val="22"/>
        </w:rPr>
        <w:t>so, and</w:t>
      </w:r>
      <w:proofErr w:type="gramEnd"/>
      <w:r w:rsidRPr="007B6183">
        <w:rPr>
          <w:rFonts w:ascii="Calibri" w:hAnsi="Calibri" w:cs="Calibri"/>
          <w:sz w:val="22"/>
          <w:szCs w:val="22"/>
        </w:rPr>
        <w:t xml:space="preserve"> seek consent where necessary.</w:t>
      </w:r>
    </w:p>
    <w:p w14:paraId="43209002" w14:textId="77777777" w:rsidR="00145F95" w:rsidRPr="007B6183" w:rsidRDefault="00145F95" w:rsidP="00145F95">
      <w:pPr>
        <w:spacing w:line="276" w:lineRule="auto"/>
        <w:ind w:left="11"/>
        <w:rPr>
          <w:rFonts w:ascii="Calibri" w:hAnsi="Calibri" w:cs="Calibri"/>
          <w:sz w:val="22"/>
          <w:szCs w:val="22"/>
        </w:rPr>
      </w:pPr>
    </w:p>
    <w:p w14:paraId="5341809B" w14:textId="77777777" w:rsidR="00145F95" w:rsidRPr="007B6183" w:rsidRDefault="00145F95" w:rsidP="00145F95">
      <w:pPr>
        <w:spacing w:line="276" w:lineRule="auto"/>
        <w:ind w:left="11"/>
        <w:rPr>
          <w:rFonts w:ascii="Calibri" w:hAnsi="Calibri" w:cs="Calibri"/>
          <w:sz w:val="22"/>
          <w:szCs w:val="22"/>
        </w:rPr>
      </w:pPr>
      <w:r w:rsidRPr="007B6183">
        <w:rPr>
          <w:rFonts w:ascii="Calibri" w:hAnsi="Calibri" w:cs="Calibri"/>
          <w:sz w:val="22"/>
          <w:szCs w:val="22"/>
        </w:rPr>
        <w:t xml:space="preserve">Staff must only process personal data where it is necessary in order to do their jobs. </w:t>
      </w:r>
    </w:p>
    <w:p w14:paraId="0CCE1F13" w14:textId="748E7CD4" w:rsidR="00145F95" w:rsidRPr="007B6183" w:rsidRDefault="00145F95" w:rsidP="00DC0D5B">
      <w:pPr>
        <w:spacing w:line="276" w:lineRule="auto"/>
        <w:ind w:left="11"/>
        <w:rPr>
          <w:rFonts w:ascii="Calibri" w:hAnsi="Calibri" w:cs="Calibri"/>
          <w:sz w:val="22"/>
          <w:szCs w:val="22"/>
          <w:shd w:val="clear" w:color="auto" w:fill="FFFFFF"/>
        </w:rPr>
      </w:pPr>
      <w:r w:rsidRPr="007B6183">
        <w:rPr>
          <w:rFonts w:ascii="Calibri" w:hAnsi="Calibri" w:cs="Calibri"/>
          <w:sz w:val="22"/>
          <w:szCs w:val="22"/>
        </w:rPr>
        <w:t xml:space="preserve">When staff no longer need the personal data they hold, they must ensure it is deleted or anonymised. This will be done in accordance with the </w:t>
      </w:r>
      <w:r w:rsidR="00DC0D5B" w:rsidRPr="007B6183">
        <w:rPr>
          <w:rFonts w:ascii="Calibri" w:hAnsi="Calibri" w:cs="Calibri"/>
          <w:sz w:val="22"/>
          <w:szCs w:val="22"/>
        </w:rPr>
        <w:t>school’s</w:t>
      </w:r>
      <w:r w:rsidRPr="007B6183">
        <w:rPr>
          <w:rFonts w:ascii="Calibri" w:hAnsi="Calibri" w:cs="Calibri"/>
          <w:sz w:val="22"/>
          <w:szCs w:val="22"/>
        </w:rPr>
        <w:t xml:space="preserve"> </w:t>
      </w:r>
      <w:r w:rsidRPr="007B6183">
        <w:rPr>
          <w:rFonts w:ascii="Calibri" w:hAnsi="Calibri" w:cs="Calibri"/>
          <w:sz w:val="22"/>
          <w:szCs w:val="22"/>
          <w:shd w:val="clear" w:color="auto" w:fill="FFFFFF"/>
        </w:rPr>
        <w:t>Records Management and Retention Schedule.</w:t>
      </w:r>
      <w:bookmarkStart w:id="30" w:name="_Toc508178034"/>
      <w:bookmarkStart w:id="31" w:name="_Toc54527380"/>
    </w:p>
    <w:p w14:paraId="7C7348EE" w14:textId="77777777" w:rsidR="00DC0D5B" w:rsidRPr="007B6183" w:rsidRDefault="00DC0D5B" w:rsidP="00DC0D5B">
      <w:pPr>
        <w:spacing w:line="276" w:lineRule="auto"/>
        <w:ind w:left="11"/>
        <w:rPr>
          <w:rFonts w:ascii="Calibri" w:hAnsi="Calibri" w:cs="Calibri"/>
          <w:sz w:val="22"/>
          <w:szCs w:val="22"/>
          <w:shd w:val="clear" w:color="auto" w:fill="FFFFFF"/>
        </w:rPr>
      </w:pPr>
    </w:p>
    <w:p w14:paraId="5A8ACF9A" w14:textId="77777777" w:rsidR="00145F95" w:rsidRPr="007B6183" w:rsidRDefault="00145F95" w:rsidP="00145F95">
      <w:pPr>
        <w:pStyle w:val="Heading1"/>
        <w:numPr>
          <w:ilvl w:val="0"/>
          <w:numId w:val="0"/>
        </w:numPr>
        <w:spacing w:line="276" w:lineRule="auto"/>
        <w:rPr>
          <w:color w:val="auto"/>
        </w:rPr>
      </w:pPr>
      <w:bookmarkStart w:id="32" w:name="_Toc54530717"/>
      <w:bookmarkStart w:id="33" w:name="_Toc69374289"/>
      <w:r w:rsidRPr="007B6183">
        <w:rPr>
          <w:color w:val="auto"/>
        </w:rPr>
        <w:t>Sharing personal data</w:t>
      </w:r>
      <w:bookmarkEnd w:id="30"/>
      <w:bookmarkEnd w:id="31"/>
      <w:bookmarkEnd w:id="32"/>
      <w:bookmarkEnd w:id="33"/>
    </w:p>
    <w:p w14:paraId="1A4B2D86" w14:textId="77777777" w:rsidR="00145F95" w:rsidRPr="007B6183" w:rsidRDefault="00145F95" w:rsidP="00145F95">
      <w:pPr>
        <w:pStyle w:val="NoSpacing"/>
        <w:spacing w:line="276" w:lineRule="auto"/>
        <w:ind w:left="11"/>
        <w:rPr>
          <w:rFonts w:ascii="Calibri" w:hAnsi="Calibri"/>
          <w:sz w:val="22"/>
          <w:szCs w:val="22"/>
        </w:rPr>
      </w:pPr>
      <w:r w:rsidRPr="007B6183">
        <w:rPr>
          <w:rFonts w:ascii="Calibri" w:hAnsi="Calibri"/>
          <w:sz w:val="22"/>
          <w:szCs w:val="22"/>
        </w:rPr>
        <w:t>We will not normally share personal data with anyone else, but may do so where:</w:t>
      </w:r>
    </w:p>
    <w:p w14:paraId="511E3AB5" w14:textId="77777777" w:rsidR="00145F95" w:rsidRPr="007B6183" w:rsidRDefault="00145F95" w:rsidP="00D24DC1">
      <w:pPr>
        <w:pStyle w:val="NoSpacing"/>
        <w:numPr>
          <w:ilvl w:val="0"/>
          <w:numId w:val="9"/>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There is an issue with a pupil or parent/carer that puts the safety of our staff at risk</w:t>
      </w:r>
    </w:p>
    <w:p w14:paraId="0FBF011B" w14:textId="77777777" w:rsidR="00145F95" w:rsidRPr="007B6183" w:rsidRDefault="00145F95" w:rsidP="00D24DC1">
      <w:pPr>
        <w:pStyle w:val="NoSpacing"/>
        <w:numPr>
          <w:ilvl w:val="0"/>
          <w:numId w:val="9"/>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We need to liaise with other agencies – we will seek consent when necessary before doing this</w:t>
      </w:r>
    </w:p>
    <w:p w14:paraId="2D9A29FF" w14:textId="77777777" w:rsidR="00145F95" w:rsidRPr="007B6183" w:rsidRDefault="00145F95" w:rsidP="00D24DC1">
      <w:pPr>
        <w:pStyle w:val="NoSpacing"/>
        <w:numPr>
          <w:ilvl w:val="0"/>
          <w:numId w:val="9"/>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Our suppliers or contractors need data to enable us to provide services to our staff and pupils – for example, IT companies. When doing this, we will:</w:t>
      </w:r>
    </w:p>
    <w:p w14:paraId="0E49F687" w14:textId="77777777" w:rsidR="00145F95" w:rsidRPr="007B6183" w:rsidRDefault="00145F95" w:rsidP="00D24DC1">
      <w:pPr>
        <w:pStyle w:val="NoSpacing"/>
        <w:numPr>
          <w:ilvl w:val="1"/>
          <w:numId w:val="2"/>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Only appoint suppliers or contractors which can provide sufficient guarantees that they comply with data protection law</w:t>
      </w:r>
    </w:p>
    <w:p w14:paraId="4683592E" w14:textId="77777777" w:rsidR="00145F95" w:rsidRPr="007B6183" w:rsidRDefault="00145F95" w:rsidP="00D24DC1">
      <w:pPr>
        <w:pStyle w:val="NoSpacing"/>
        <w:numPr>
          <w:ilvl w:val="1"/>
          <w:numId w:val="2"/>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Establish a data sharing agreement with the supplier or contractor, either in the contract or as a standalone agreement, to ensure the fair and lawful processing of any personal data we share</w:t>
      </w:r>
    </w:p>
    <w:p w14:paraId="38012622" w14:textId="77777777" w:rsidR="00145F95" w:rsidRPr="007B6183" w:rsidRDefault="00145F95" w:rsidP="00D24DC1">
      <w:pPr>
        <w:pStyle w:val="NoSpacing"/>
        <w:numPr>
          <w:ilvl w:val="0"/>
          <w:numId w:val="2"/>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Only share data that the supplier or contractor needs to carry out their service, and information necessary to keep them safe while working with us</w:t>
      </w:r>
    </w:p>
    <w:p w14:paraId="1F20B9D3" w14:textId="77777777" w:rsidR="00145F95" w:rsidRPr="007B6183" w:rsidRDefault="00145F95" w:rsidP="00145F95">
      <w:pPr>
        <w:spacing w:line="276" w:lineRule="auto"/>
        <w:jc w:val="both"/>
        <w:rPr>
          <w:rFonts w:ascii="Calibri" w:hAnsi="Calibri" w:cs="Calibri"/>
          <w:sz w:val="22"/>
          <w:szCs w:val="22"/>
        </w:rPr>
      </w:pPr>
    </w:p>
    <w:p w14:paraId="45859477" w14:textId="77777777" w:rsidR="00145F95" w:rsidRPr="007B6183" w:rsidRDefault="00145F95" w:rsidP="00145F95">
      <w:pPr>
        <w:spacing w:line="276" w:lineRule="auto"/>
        <w:ind w:left="0" w:firstLine="0"/>
        <w:jc w:val="both"/>
        <w:rPr>
          <w:rFonts w:ascii="Calibri" w:hAnsi="Calibri" w:cs="Calibri"/>
          <w:sz w:val="22"/>
          <w:szCs w:val="22"/>
        </w:rPr>
      </w:pPr>
      <w:r w:rsidRPr="007B6183">
        <w:rPr>
          <w:rFonts w:ascii="Calibri" w:hAnsi="Calibri" w:cs="Calibri"/>
          <w:sz w:val="22"/>
          <w:szCs w:val="22"/>
        </w:rPr>
        <w:t>We will also share personal data with law enforcement and government bodies where we are legally required to do so, including for:</w:t>
      </w:r>
    </w:p>
    <w:p w14:paraId="309D77A4" w14:textId="77777777" w:rsidR="00145F95" w:rsidRPr="007B6183" w:rsidRDefault="00145F95" w:rsidP="00D24DC1">
      <w:pPr>
        <w:pStyle w:val="NoSpacing"/>
        <w:numPr>
          <w:ilvl w:val="0"/>
          <w:numId w:val="10"/>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The prevention or detection of crime and/or fraud</w:t>
      </w:r>
    </w:p>
    <w:p w14:paraId="2403A353" w14:textId="77777777" w:rsidR="00145F95" w:rsidRPr="007B6183" w:rsidRDefault="00145F95" w:rsidP="00D24DC1">
      <w:pPr>
        <w:pStyle w:val="NoSpacing"/>
        <w:numPr>
          <w:ilvl w:val="0"/>
          <w:numId w:val="10"/>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The apprehension or prosecution of offenders</w:t>
      </w:r>
    </w:p>
    <w:p w14:paraId="3A9D6B56" w14:textId="77777777" w:rsidR="00145F95" w:rsidRPr="007B6183" w:rsidRDefault="00145F95" w:rsidP="00D24DC1">
      <w:pPr>
        <w:pStyle w:val="NoSpacing"/>
        <w:numPr>
          <w:ilvl w:val="0"/>
          <w:numId w:val="11"/>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The assessment or collection of tax owed to HMRC</w:t>
      </w:r>
    </w:p>
    <w:p w14:paraId="442BA752" w14:textId="77777777" w:rsidR="00145F95" w:rsidRPr="007B6183" w:rsidRDefault="00145F95" w:rsidP="00D24DC1">
      <w:pPr>
        <w:pStyle w:val="NoSpacing"/>
        <w:numPr>
          <w:ilvl w:val="0"/>
          <w:numId w:val="11"/>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In connection with legal proceedings</w:t>
      </w:r>
    </w:p>
    <w:p w14:paraId="59BECFE7" w14:textId="77777777" w:rsidR="00145F95" w:rsidRPr="007B6183" w:rsidRDefault="00145F95" w:rsidP="00D24DC1">
      <w:pPr>
        <w:pStyle w:val="NoSpacing"/>
        <w:numPr>
          <w:ilvl w:val="0"/>
          <w:numId w:val="11"/>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Where the disclosure is required to satisfy our safeguarding obligations</w:t>
      </w:r>
    </w:p>
    <w:p w14:paraId="083AA5F7" w14:textId="77777777" w:rsidR="00145F95" w:rsidRPr="007B6183" w:rsidRDefault="00145F95" w:rsidP="00D24DC1">
      <w:pPr>
        <w:pStyle w:val="NoSpacing"/>
        <w:numPr>
          <w:ilvl w:val="0"/>
          <w:numId w:val="11"/>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 xml:space="preserve">Research and statistical purposes, as long as personal data is sufficiently </w:t>
      </w:r>
      <w:proofErr w:type="gramStart"/>
      <w:r w:rsidRPr="007B6183">
        <w:rPr>
          <w:rFonts w:ascii="Calibri" w:hAnsi="Calibri"/>
          <w:sz w:val="22"/>
          <w:szCs w:val="22"/>
        </w:rPr>
        <w:t>anonymised</w:t>
      </w:r>
      <w:proofErr w:type="gramEnd"/>
      <w:r w:rsidRPr="007B6183">
        <w:rPr>
          <w:rFonts w:ascii="Calibri" w:hAnsi="Calibri"/>
          <w:sz w:val="22"/>
          <w:szCs w:val="22"/>
        </w:rPr>
        <w:t xml:space="preserve"> or consent has been provided</w:t>
      </w:r>
      <w:bookmarkStart w:id="34" w:name="_Toc491436300"/>
    </w:p>
    <w:p w14:paraId="4CFDAE6D" w14:textId="77777777" w:rsidR="00145F95" w:rsidRPr="007B6183" w:rsidRDefault="00145F95" w:rsidP="00145F95">
      <w:pPr>
        <w:spacing w:line="276" w:lineRule="auto"/>
        <w:jc w:val="both"/>
        <w:rPr>
          <w:rFonts w:ascii="Calibri" w:hAnsi="Calibri" w:cs="Calibri"/>
          <w:sz w:val="22"/>
          <w:szCs w:val="22"/>
        </w:rPr>
      </w:pPr>
    </w:p>
    <w:p w14:paraId="3B196031" w14:textId="77777777" w:rsidR="00145F95" w:rsidRPr="007B6183" w:rsidRDefault="00145F95" w:rsidP="00145F95">
      <w:pPr>
        <w:spacing w:line="276" w:lineRule="auto"/>
        <w:ind w:left="11"/>
        <w:rPr>
          <w:rFonts w:ascii="Calibri" w:hAnsi="Calibri" w:cs="Calibri"/>
          <w:sz w:val="22"/>
          <w:szCs w:val="22"/>
        </w:rPr>
      </w:pPr>
      <w:r w:rsidRPr="007B6183">
        <w:rPr>
          <w:rFonts w:ascii="Calibri" w:hAnsi="Calibri" w:cs="Calibri"/>
          <w:sz w:val="22"/>
          <w:szCs w:val="22"/>
        </w:rPr>
        <w:t>We may also share personal data with emergency services and local authorities to help them to respond to an emergency situation that affects any of our pupils or staff.</w:t>
      </w:r>
    </w:p>
    <w:p w14:paraId="578C1469" w14:textId="77777777" w:rsidR="00145F95" w:rsidRPr="007B6183" w:rsidRDefault="00145F95" w:rsidP="00145F95">
      <w:pPr>
        <w:spacing w:line="276" w:lineRule="auto"/>
        <w:ind w:left="348"/>
        <w:rPr>
          <w:rFonts w:ascii="Calibri" w:hAnsi="Calibri" w:cs="Calibri"/>
          <w:sz w:val="22"/>
          <w:szCs w:val="22"/>
        </w:rPr>
      </w:pPr>
    </w:p>
    <w:p w14:paraId="33F7ED77" w14:textId="77777777" w:rsidR="00145F95" w:rsidRPr="007B6183" w:rsidRDefault="00145F95" w:rsidP="00145F95">
      <w:pPr>
        <w:spacing w:line="276" w:lineRule="auto"/>
        <w:ind w:left="22"/>
        <w:rPr>
          <w:rFonts w:ascii="Calibri" w:hAnsi="Calibri" w:cs="Calibri"/>
          <w:sz w:val="22"/>
          <w:szCs w:val="22"/>
        </w:rPr>
      </w:pPr>
      <w:r w:rsidRPr="007B6183">
        <w:rPr>
          <w:rFonts w:ascii="Calibri" w:hAnsi="Calibri" w:cs="Calibri"/>
          <w:sz w:val="22"/>
          <w:szCs w:val="22"/>
        </w:rPr>
        <w:t>Where we transfer personal data to a country or territory outside the European Economic Area, we will do so in accordance with data protection law.</w:t>
      </w:r>
    </w:p>
    <w:p w14:paraId="495DC898" w14:textId="77777777" w:rsidR="00145F95" w:rsidRPr="007B6183" w:rsidRDefault="00145F95" w:rsidP="00145F95">
      <w:pPr>
        <w:pStyle w:val="Heading1"/>
        <w:numPr>
          <w:ilvl w:val="0"/>
          <w:numId w:val="0"/>
        </w:numPr>
        <w:spacing w:line="276" w:lineRule="auto"/>
        <w:ind w:left="720"/>
        <w:rPr>
          <w:color w:val="auto"/>
        </w:rPr>
      </w:pPr>
      <w:bookmarkStart w:id="35" w:name="_Toc508178035"/>
    </w:p>
    <w:p w14:paraId="2DE54B4F" w14:textId="7EC606B8" w:rsidR="00145F95" w:rsidRPr="007B6183" w:rsidRDefault="00145F95" w:rsidP="00145F95">
      <w:pPr>
        <w:pStyle w:val="Heading1"/>
        <w:numPr>
          <w:ilvl w:val="0"/>
          <w:numId w:val="0"/>
        </w:numPr>
        <w:tabs>
          <w:tab w:val="left" w:pos="5804"/>
        </w:tabs>
        <w:spacing w:line="276" w:lineRule="auto"/>
        <w:rPr>
          <w:color w:val="auto"/>
        </w:rPr>
      </w:pPr>
      <w:bookmarkStart w:id="36" w:name="_Toc54527381"/>
      <w:bookmarkStart w:id="37" w:name="_Toc54530718"/>
      <w:bookmarkStart w:id="38" w:name="_Toc69374290"/>
      <w:r w:rsidRPr="007B6183">
        <w:rPr>
          <w:color w:val="auto"/>
        </w:rPr>
        <w:t>Subject access requests and other rights of individuals</w:t>
      </w:r>
      <w:bookmarkEnd w:id="35"/>
      <w:bookmarkEnd w:id="36"/>
      <w:bookmarkEnd w:id="37"/>
      <w:bookmarkEnd w:id="38"/>
      <w:r w:rsidRPr="007B6183">
        <w:rPr>
          <w:color w:val="auto"/>
        </w:rPr>
        <w:tab/>
      </w:r>
    </w:p>
    <w:p w14:paraId="5086D23E" w14:textId="77777777" w:rsidR="00145F95" w:rsidRPr="007B6183" w:rsidRDefault="00145F95" w:rsidP="00145F95">
      <w:pPr>
        <w:spacing w:line="276" w:lineRule="auto"/>
        <w:ind w:left="0" w:firstLine="0"/>
        <w:jc w:val="both"/>
        <w:rPr>
          <w:rFonts w:ascii="Calibri" w:hAnsi="Calibri" w:cs="Calibri"/>
          <w:bCs/>
          <w:i/>
          <w:iCs/>
          <w:sz w:val="22"/>
          <w:szCs w:val="22"/>
        </w:rPr>
      </w:pPr>
      <w:r w:rsidRPr="007B6183">
        <w:rPr>
          <w:rFonts w:ascii="Calibri" w:hAnsi="Calibri" w:cs="Calibri"/>
          <w:bCs/>
          <w:i/>
          <w:iCs/>
          <w:sz w:val="22"/>
          <w:szCs w:val="22"/>
        </w:rPr>
        <w:t>Subject access requests</w:t>
      </w:r>
    </w:p>
    <w:p w14:paraId="5F3C655F" w14:textId="3DC5B73A" w:rsidR="00145F95" w:rsidRPr="007B6183" w:rsidRDefault="00145F95" w:rsidP="00145F95">
      <w:pPr>
        <w:spacing w:line="276" w:lineRule="auto"/>
        <w:ind w:left="11"/>
        <w:rPr>
          <w:rFonts w:ascii="Calibri" w:hAnsi="Calibri" w:cs="Calibri"/>
          <w:sz w:val="22"/>
          <w:szCs w:val="22"/>
        </w:rPr>
      </w:pPr>
      <w:r w:rsidRPr="007B6183">
        <w:rPr>
          <w:rFonts w:ascii="Calibri" w:hAnsi="Calibri" w:cs="Calibri"/>
          <w:sz w:val="22"/>
          <w:szCs w:val="22"/>
        </w:rPr>
        <w:lastRenderedPageBreak/>
        <w:t xml:space="preserve">Individuals have a right to make a ‘subject access request’ to gain access to personal information that the </w:t>
      </w:r>
      <w:proofErr w:type="spellStart"/>
      <w:r w:rsidR="00DC0D5B" w:rsidRPr="007B6183">
        <w:rPr>
          <w:rFonts w:ascii="Calibri" w:hAnsi="Calibri" w:cs="Calibri"/>
          <w:sz w:val="22"/>
          <w:szCs w:val="22"/>
        </w:rPr>
        <w:t>school</w:t>
      </w:r>
      <w:r w:rsidRPr="007B6183">
        <w:rPr>
          <w:rFonts w:ascii="Calibri" w:hAnsi="Calibri" w:cs="Calibri"/>
          <w:sz w:val="22"/>
          <w:szCs w:val="22"/>
        </w:rPr>
        <w:t>holds</w:t>
      </w:r>
      <w:proofErr w:type="spellEnd"/>
      <w:r w:rsidRPr="007B6183">
        <w:rPr>
          <w:rFonts w:ascii="Calibri" w:hAnsi="Calibri" w:cs="Calibri"/>
          <w:sz w:val="22"/>
          <w:szCs w:val="22"/>
        </w:rPr>
        <w:t xml:space="preserve"> about them. This includes:</w:t>
      </w:r>
    </w:p>
    <w:p w14:paraId="2B09C6FA" w14:textId="77777777" w:rsidR="00145F95" w:rsidRPr="007B6183" w:rsidRDefault="00145F95" w:rsidP="00D24DC1">
      <w:pPr>
        <w:pStyle w:val="NoSpacing"/>
        <w:numPr>
          <w:ilvl w:val="0"/>
          <w:numId w:val="3"/>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Confirmation that their personal data is being processed</w:t>
      </w:r>
    </w:p>
    <w:p w14:paraId="31233A04" w14:textId="77777777" w:rsidR="00145F95" w:rsidRPr="007B6183" w:rsidRDefault="00145F95" w:rsidP="00D24DC1">
      <w:pPr>
        <w:pStyle w:val="NoSpacing"/>
        <w:numPr>
          <w:ilvl w:val="0"/>
          <w:numId w:val="3"/>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Access to a copy of the data</w:t>
      </w:r>
    </w:p>
    <w:p w14:paraId="2F757316" w14:textId="77777777" w:rsidR="00145F95" w:rsidRPr="007B6183" w:rsidRDefault="00145F95" w:rsidP="00D24DC1">
      <w:pPr>
        <w:pStyle w:val="NoSpacing"/>
        <w:numPr>
          <w:ilvl w:val="0"/>
          <w:numId w:val="3"/>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The purposes of the data processing</w:t>
      </w:r>
    </w:p>
    <w:p w14:paraId="47CCDF58" w14:textId="77777777" w:rsidR="00145F95" w:rsidRPr="007B6183" w:rsidRDefault="00145F95" w:rsidP="00D24DC1">
      <w:pPr>
        <w:pStyle w:val="NoSpacing"/>
        <w:numPr>
          <w:ilvl w:val="0"/>
          <w:numId w:val="3"/>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The categories of personal data concerned</w:t>
      </w:r>
    </w:p>
    <w:p w14:paraId="19A11055" w14:textId="77777777" w:rsidR="00145F95" w:rsidRPr="007B6183" w:rsidRDefault="00145F95" w:rsidP="00D24DC1">
      <w:pPr>
        <w:pStyle w:val="NoSpacing"/>
        <w:numPr>
          <w:ilvl w:val="0"/>
          <w:numId w:val="3"/>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 xml:space="preserve">Who the data has been, or will be, shared </w:t>
      </w:r>
      <w:proofErr w:type="gramStart"/>
      <w:r w:rsidRPr="007B6183">
        <w:rPr>
          <w:rFonts w:ascii="Calibri" w:hAnsi="Calibri"/>
          <w:sz w:val="22"/>
          <w:szCs w:val="22"/>
        </w:rPr>
        <w:t>with</w:t>
      </w:r>
      <w:proofErr w:type="gramEnd"/>
    </w:p>
    <w:p w14:paraId="52FC4CCB" w14:textId="77777777" w:rsidR="00145F95" w:rsidRPr="007B6183" w:rsidRDefault="00145F95" w:rsidP="00D24DC1">
      <w:pPr>
        <w:pStyle w:val="NoSpacing"/>
        <w:numPr>
          <w:ilvl w:val="0"/>
          <w:numId w:val="3"/>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How long the data will be stored for, or if this isn’t possible, the criteria used to determine this period</w:t>
      </w:r>
    </w:p>
    <w:p w14:paraId="341ADF43" w14:textId="77777777" w:rsidR="00145F95" w:rsidRPr="007B6183" w:rsidRDefault="00145F95" w:rsidP="00D24DC1">
      <w:pPr>
        <w:pStyle w:val="NoSpacing"/>
        <w:numPr>
          <w:ilvl w:val="0"/>
          <w:numId w:val="3"/>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The source of the data, if not the individual</w:t>
      </w:r>
    </w:p>
    <w:p w14:paraId="05F3ED2D" w14:textId="77777777" w:rsidR="00145F95" w:rsidRPr="007B6183" w:rsidRDefault="00145F95" w:rsidP="00D24DC1">
      <w:pPr>
        <w:pStyle w:val="NoSpacing"/>
        <w:numPr>
          <w:ilvl w:val="0"/>
          <w:numId w:val="3"/>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Whether any automated decision-making is being applied to their data, and what the significance and consequences of this might be for the individual</w:t>
      </w:r>
    </w:p>
    <w:p w14:paraId="79DE9709" w14:textId="77777777" w:rsidR="00145F95" w:rsidRPr="007B6183" w:rsidRDefault="00145F95" w:rsidP="00D24DC1">
      <w:pPr>
        <w:pStyle w:val="NoSpacing"/>
        <w:numPr>
          <w:ilvl w:val="0"/>
          <w:numId w:val="3"/>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Subject access requests should include:</w:t>
      </w:r>
    </w:p>
    <w:p w14:paraId="6B551D3E" w14:textId="77777777" w:rsidR="00145F95" w:rsidRPr="007B6183" w:rsidRDefault="00145F95" w:rsidP="00D24DC1">
      <w:pPr>
        <w:pStyle w:val="NoSpacing"/>
        <w:numPr>
          <w:ilvl w:val="0"/>
          <w:numId w:val="3"/>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Name of individual</w:t>
      </w:r>
    </w:p>
    <w:p w14:paraId="3B4FBFCC" w14:textId="77777777" w:rsidR="00145F95" w:rsidRPr="007B6183" w:rsidRDefault="00145F95" w:rsidP="00D24DC1">
      <w:pPr>
        <w:pStyle w:val="NoSpacing"/>
        <w:numPr>
          <w:ilvl w:val="0"/>
          <w:numId w:val="3"/>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Correspondence address</w:t>
      </w:r>
    </w:p>
    <w:p w14:paraId="7D7DBAB7" w14:textId="77777777" w:rsidR="00145F95" w:rsidRPr="007B6183" w:rsidRDefault="00145F95" w:rsidP="00D24DC1">
      <w:pPr>
        <w:pStyle w:val="NoSpacing"/>
        <w:numPr>
          <w:ilvl w:val="0"/>
          <w:numId w:val="3"/>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Contact number and email address</w:t>
      </w:r>
    </w:p>
    <w:p w14:paraId="5B70F4DE" w14:textId="77777777" w:rsidR="00145F95" w:rsidRPr="007B6183" w:rsidRDefault="00145F95" w:rsidP="00D24DC1">
      <w:pPr>
        <w:pStyle w:val="NoSpacing"/>
        <w:numPr>
          <w:ilvl w:val="0"/>
          <w:numId w:val="3"/>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Details of the information requested</w:t>
      </w:r>
    </w:p>
    <w:p w14:paraId="176EC231" w14:textId="77777777" w:rsidR="00145F95" w:rsidRPr="007B6183" w:rsidRDefault="00145F95" w:rsidP="00145F95">
      <w:pPr>
        <w:pStyle w:val="NoSpacing"/>
        <w:spacing w:line="276" w:lineRule="auto"/>
        <w:ind w:left="731" w:firstLine="0"/>
        <w:rPr>
          <w:rFonts w:ascii="Calibri" w:hAnsi="Calibri"/>
          <w:sz w:val="22"/>
          <w:szCs w:val="22"/>
        </w:rPr>
      </w:pPr>
    </w:p>
    <w:p w14:paraId="0F1C879A" w14:textId="77777777" w:rsidR="00145F95" w:rsidRPr="007B6183" w:rsidRDefault="00145F95" w:rsidP="00145F95">
      <w:pPr>
        <w:spacing w:line="276" w:lineRule="auto"/>
        <w:ind w:left="0" w:firstLine="0"/>
        <w:jc w:val="both"/>
        <w:rPr>
          <w:rFonts w:ascii="Calibri" w:hAnsi="Calibri" w:cs="Calibri"/>
          <w:sz w:val="22"/>
          <w:szCs w:val="22"/>
        </w:rPr>
      </w:pPr>
      <w:r w:rsidRPr="007B6183">
        <w:rPr>
          <w:rFonts w:ascii="Calibri" w:hAnsi="Calibri" w:cs="Calibri"/>
          <w:sz w:val="22"/>
          <w:szCs w:val="22"/>
        </w:rPr>
        <w:t>If staff receive a subject access request, they must immediately forward it to the DPO.</w:t>
      </w:r>
    </w:p>
    <w:p w14:paraId="548AE274" w14:textId="77777777" w:rsidR="00145F95" w:rsidRPr="007B6183" w:rsidRDefault="00145F95" w:rsidP="00145F95">
      <w:pPr>
        <w:spacing w:line="276" w:lineRule="auto"/>
        <w:jc w:val="both"/>
        <w:rPr>
          <w:rFonts w:ascii="Calibri" w:hAnsi="Calibri" w:cs="Calibri"/>
          <w:b/>
          <w:sz w:val="22"/>
          <w:szCs w:val="22"/>
        </w:rPr>
      </w:pPr>
    </w:p>
    <w:p w14:paraId="6F1E6F3A" w14:textId="77777777" w:rsidR="00145F95" w:rsidRPr="007B6183" w:rsidRDefault="00145F95" w:rsidP="00145F95">
      <w:pPr>
        <w:spacing w:line="276" w:lineRule="auto"/>
        <w:ind w:hanging="708"/>
        <w:jc w:val="both"/>
        <w:rPr>
          <w:rFonts w:ascii="Calibri" w:hAnsi="Calibri" w:cs="Calibri"/>
          <w:bCs/>
          <w:i/>
          <w:iCs/>
          <w:sz w:val="22"/>
          <w:szCs w:val="22"/>
        </w:rPr>
      </w:pPr>
      <w:r w:rsidRPr="007B6183">
        <w:rPr>
          <w:rFonts w:ascii="Calibri" w:hAnsi="Calibri" w:cs="Calibri"/>
          <w:bCs/>
          <w:i/>
          <w:iCs/>
          <w:sz w:val="22"/>
          <w:szCs w:val="22"/>
        </w:rPr>
        <w:t>Children and subject access requests</w:t>
      </w:r>
    </w:p>
    <w:p w14:paraId="7D9E0445" w14:textId="77777777" w:rsidR="00145F95" w:rsidRPr="007B6183" w:rsidRDefault="00145F95" w:rsidP="00145F95">
      <w:pPr>
        <w:spacing w:line="276" w:lineRule="auto"/>
        <w:ind w:left="11"/>
        <w:rPr>
          <w:rFonts w:ascii="Calibri" w:hAnsi="Calibri" w:cs="Calibri"/>
          <w:sz w:val="22"/>
          <w:szCs w:val="22"/>
          <w:shd w:val="clear" w:color="auto" w:fill="FFFFFF"/>
        </w:rPr>
      </w:pPr>
      <w:r w:rsidRPr="007B6183">
        <w:rPr>
          <w:rFonts w:ascii="Calibri" w:hAnsi="Calibri" w:cs="Calibri"/>
          <w:sz w:val="22"/>
          <w:szCs w:val="22"/>
          <w:shd w:val="clear" w:color="auto" w:fill="FFFFFF"/>
        </w:rPr>
        <w:t xml:space="preserve">Personal data about a child belongs to that child, and not the child's parents or carers. For a parent or carer to make a subject access request with respect to their child, the child must either be unable to understand their rights and the implications of a subject access </w:t>
      </w:r>
      <w:proofErr w:type="gramStart"/>
      <w:r w:rsidRPr="007B6183">
        <w:rPr>
          <w:rFonts w:ascii="Calibri" w:hAnsi="Calibri" w:cs="Calibri"/>
          <w:sz w:val="22"/>
          <w:szCs w:val="22"/>
          <w:shd w:val="clear" w:color="auto" w:fill="FFFFFF"/>
        </w:rPr>
        <w:t>request, or</w:t>
      </w:r>
      <w:proofErr w:type="gramEnd"/>
      <w:r w:rsidRPr="007B6183">
        <w:rPr>
          <w:rFonts w:ascii="Calibri" w:hAnsi="Calibri" w:cs="Calibri"/>
          <w:sz w:val="22"/>
          <w:szCs w:val="22"/>
          <w:shd w:val="clear" w:color="auto" w:fill="FFFFFF"/>
        </w:rPr>
        <w:t xml:space="preserve"> have given their consent.</w:t>
      </w:r>
    </w:p>
    <w:p w14:paraId="3216C32D" w14:textId="77777777" w:rsidR="00145F95" w:rsidRPr="007B6183" w:rsidRDefault="00145F95" w:rsidP="00145F95">
      <w:pPr>
        <w:spacing w:line="276" w:lineRule="auto"/>
        <w:jc w:val="both"/>
        <w:rPr>
          <w:rFonts w:ascii="Calibri" w:hAnsi="Calibri" w:cs="Calibri"/>
          <w:sz w:val="22"/>
          <w:szCs w:val="22"/>
        </w:rPr>
      </w:pPr>
    </w:p>
    <w:p w14:paraId="2E4A75C8" w14:textId="424DB08D" w:rsidR="00145F95" w:rsidRPr="007B6183" w:rsidRDefault="00145F95" w:rsidP="00145F95">
      <w:pPr>
        <w:spacing w:line="276" w:lineRule="auto"/>
        <w:ind w:left="22"/>
        <w:rPr>
          <w:rFonts w:ascii="Calibri" w:hAnsi="Calibri" w:cs="Calibri"/>
          <w:sz w:val="22"/>
          <w:szCs w:val="22"/>
          <w:shd w:val="clear" w:color="auto" w:fill="FFFFFF"/>
        </w:rPr>
      </w:pPr>
      <w:r w:rsidRPr="007B6183">
        <w:rPr>
          <w:rFonts w:ascii="Calibri" w:hAnsi="Calibri" w:cs="Calibri"/>
          <w:sz w:val="22"/>
          <w:szCs w:val="22"/>
          <w:shd w:val="clear" w:color="auto" w:fill="FFFFFF"/>
        </w:rPr>
        <w:t xml:space="preserve">Children aged 12 and above are generally regarded to be mature enough to understand their rights and the implications of a subject access request. Therefore, most subject access requests from parents or carers of pupils at our </w:t>
      </w:r>
      <w:r w:rsidR="00DC0D5B" w:rsidRPr="007B6183">
        <w:rPr>
          <w:rFonts w:ascii="Calibri" w:hAnsi="Calibri" w:cs="Calibri"/>
          <w:sz w:val="22"/>
          <w:szCs w:val="22"/>
        </w:rPr>
        <w:t xml:space="preserve">school </w:t>
      </w:r>
      <w:r w:rsidRPr="007B6183">
        <w:rPr>
          <w:rFonts w:ascii="Calibri" w:hAnsi="Calibri" w:cs="Calibri"/>
          <w:sz w:val="22"/>
          <w:szCs w:val="22"/>
          <w:shd w:val="clear" w:color="auto" w:fill="FFFFFF"/>
        </w:rPr>
        <w:t>may not be granted without the express permission of the pupil. This is not a rule and a pupil’s ability to understand their rights will always be judged on a case-by-case basis.</w:t>
      </w:r>
    </w:p>
    <w:p w14:paraId="79954ABA" w14:textId="77777777" w:rsidR="00145F95" w:rsidRPr="007B6183" w:rsidRDefault="00145F95" w:rsidP="00145F95">
      <w:pPr>
        <w:spacing w:line="276" w:lineRule="auto"/>
        <w:jc w:val="both"/>
        <w:rPr>
          <w:rFonts w:ascii="Calibri" w:hAnsi="Calibri" w:cs="Calibri"/>
          <w:b/>
          <w:sz w:val="22"/>
          <w:szCs w:val="22"/>
          <w:shd w:val="clear" w:color="auto" w:fill="FFFFFF"/>
        </w:rPr>
      </w:pPr>
    </w:p>
    <w:p w14:paraId="6F60AFF0" w14:textId="77777777" w:rsidR="00145F95" w:rsidRPr="007B6183" w:rsidRDefault="00145F95" w:rsidP="00145F95">
      <w:pPr>
        <w:spacing w:line="276" w:lineRule="auto"/>
        <w:ind w:hanging="708"/>
        <w:jc w:val="both"/>
        <w:rPr>
          <w:rFonts w:ascii="Calibri" w:hAnsi="Calibri" w:cs="Calibri"/>
          <w:bCs/>
          <w:i/>
          <w:iCs/>
          <w:sz w:val="22"/>
          <w:szCs w:val="22"/>
          <w:shd w:val="clear" w:color="auto" w:fill="FFFFFF"/>
        </w:rPr>
      </w:pPr>
      <w:r w:rsidRPr="007B6183">
        <w:rPr>
          <w:rFonts w:ascii="Calibri" w:hAnsi="Calibri" w:cs="Calibri"/>
          <w:bCs/>
          <w:i/>
          <w:iCs/>
          <w:sz w:val="22"/>
          <w:szCs w:val="22"/>
          <w:shd w:val="clear" w:color="auto" w:fill="FFFFFF"/>
        </w:rPr>
        <w:t>Responding to subject access requests</w:t>
      </w:r>
    </w:p>
    <w:p w14:paraId="6B4A7974" w14:textId="77777777" w:rsidR="00145F95" w:rsidRPr="007B6183" w:rsidRDefault="00145F95" w:rsidP="00145F95">
      <w:pPr>
        <w:spacing w:line="276" w:lineRule="auto"/>
        <w:ind w:left="0" w:firstLine="0"/>
        <w:jc w:val="both"/>
        <w:rPr>
          <w:rFonts w:ascii="Calibri" w:hAnsi="Calibri" w:cs="Calibri"/>
          <w:sz w:val="22"/>
          <w:szCs w:val="22"/>
        </w:rPr>
      </w:pPr>
      <w:r w:rsidRPr="007B6183">
        <w:rPr>
          <w:rFonts w:ascii="Calibri" w:hAnsi="Calibri" w:cs="Calibri"/>
          <w:sz w:val="22"/>
          <w:szCs w:val="22"/>
        </w:rPr>
        <w:t xml:space="preserve">When responding to requests, we: </w:t>
      </w:r>
    </w:p>
    <w:p w14:paraId="23224D4E" w14:textId="77777777" w:rsidR="00145F95" w:rsidRPr="007B6183" w:rsidRDefault="00145F95" w:rsidP="00D24DC1">
      <w:pPr>
        <w:pStyle w:val="NoSpacing"/>
        <w:numPr>
          <w:ilvl w:val="0"/>
          <w:numId w:val="12"/>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May ask the individual to provide 2 forms of identification</w:t>
      </w:r>
    </w:p>
    <w:p w14:paraId="75FC6E0B" w14:textId="77777777" w:rsidR="00145F95" w:rsidRPr="007B6183" w:rsidRDefault="00145F95" w:rsidP="00D24DC1">
      <w:pPr>
        <w:pStyle w:val="NoSpacing"/>
        <w:numPr>
          <w:ilvl w:val="0"/>
          <w:numId w:val="12"/>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 xml:space="preserve">May contact the individual via phone to confirm the request was made </w:t>
      </w:r>
    </w:p>
    <w:p w14:paraId="70168B7D" w14:textId="77777777" w:rsidR="00145F95" w:rsidRPr="007B6183" w:rsidRDefault="00145F95" w:rsidP="00D24DC1">
      <w:pPr>
        <w:pStyle w:val="NoSpacing"/>
        <w:numPr>
          <w:ilvl w:val="0"/>
          <w:numId w:val="12"/>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Will respond without delay and within 1 month of receipt of the request</w:t>
      </w:r>
    </w:p>
    <w:p w14:paraId="2BF21F0A" w14:textId="77777777" w:rsidR="00145F95" w:rsidRPr="007B6183" w:rsidRDefault="00145F95" w:rsidP="00D24DC1">
      <w:pPr>
        <w:pStyle w:val="NoSpacing"/>
        <w:numPr>
          <w:ilvl w:val="0"/>
          <w:numId w:val="12"/>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Will provide the information free of charge</w:t>
      </w:r>
    </w:p>
    <w:p w14:paraId="029D9A61" w14:textId="77777777" w:rsidR="00145F95" w:rsidRPr="007B6183" w:rsidRDefault="00145F95" w:rsidP="00D24DC1">
      <w:pPr>
        <w:pStyle w:val="NoSpacing"/>
        <w:numPr>
          <w:ilvl w:val="0"/>
          <w:numId w:val="12"/>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May tell the individual we will comply within 3 months of receipt of the request, where a request is complex or numerous. We will inform the individual of this within 1 month, and explain why the extension is necessary</w:t>
      </w:r>
    </w:p>
    <w:p w14:paraId="7338233F" w14:textId="77777777" w:rsidR="00145F95" w:rsidRPr="007B6183" w:rsidRDefault="00145F95" w:rsidP="00145F95">
      <w:pPr>
        <w:spacing w:line="276" w:lineRule="auto"/>
        <w:ind w:left="0" w:firstLine="0"/>
        <w:jc w:val="both"/>
        <w:rPr>
          <w:rFonts w:ascii="Calibri" w:hAnsi="Calibri" w:cs="Calibri"/>
          <w:sz w:val="22"/>
          <w:szCs w:val="22"/>
        </w:rPr>
      </w:pPr>
    </w:p>
    <w:p w14:paraId="4BAD27F1" w14:textId="77777777" w:rsidR="00145F95" w:rsidRPr="007B6183" w:rsidRDefault="00145F95" w:rsidP="00145F95">
      <w:pPr>
        <w:spacing w:line="276" w:lineRule="auto"/>
        <w:ind w:left="0" w:firstLine="0"/>
        <w:jc w:val="both"/>
        <w:rPr>
          <w:rFonts w:ascii="Calibri" w:hAnsi="Calibri" w:cs="Calibri"/>
          <w:sz w:val="22"/>
          <w:szCs w:val="22"/>
        </w:rPr>
      </w:pPr>
      <w:r w:rsidRPr="007B6183">
        <w:rPr>
          <w:rFonts w:ascii="Calibri" w:hAnsi="Calibri" w:cs="Calibri"/>
          <w:sz w:val="22"/>
          <w:szCs w:val="22"/>
        </w:rPr>
        <w:t>We will not disclose information if it:</w:t>
      </w:r>
    </w:p>
    <w:p w14:paraId="4CE2234A" w14:textId="77777777" w:rsidR="00145F95" w:rsidRPr="007B6183" w:rsidRDefault="00145F95" w:rsidP="00D24DC1">
      <w:pPr>
        <w:pStyle w:val="NoSpacing"/>
        <w:numPr>
          <w:ilvl w:val="0"/>
          <w:numId w:val="12"/>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Might cause serious harm to the physical or mental health of the pupil or another individual</w:t>
      </w:r>
    </w:p>
    <w:p w14:paraId="1A70A673" w14:textId="77777777" w:rsidR="00145F95" w:rsidRPr="007B6183" w:rsidRDefault="00145F95" w:rsidP="00D24DC1">
      <w:pPr>
        <w:pStyle w:val="NoSpacing"/>
        <w:numPr>
          <w:ilvl w:val="0"/>
          <w:numId w:val="12"/>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lastRenderedPageBreak/>
        <w:t>Would reveal that the child is at risk of abuse, where the disclosure of that information would not be in the child’s best interests</w:t>
      </w:r>
    </w:p>
    <w:p w14:paraId="6EAE5813" w14:textId="77777777" w:rsidR="00145F95" w:rsidRPr="007B6183" w:rsidRDefault="00145F95" w:rsidP="00D24DC1">
      <w:pPr>
        <w:pStyle w:val="NoSpacing"/>
        <w:numPr>
          <w:ilvl w:val="0"/>
          <w:numId w:val="12"/>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 xml:space="preserve">Is contained in adoption or parental order records </w:t>
      </w:r>
    </w:p>
    <w:p w14:paraId="3175C9FD" w14:textId="77777777" w:rsidR="00145F95" w:rsidRPr="007B6183" w:rsidRDefault="00145F95" w:rsidP="00D24DC1">
      <w:pPr>
        <w:pStyle w:val="NoSpacing"/>
        <w:numPr>
          <w:ilvl w:val="0"/>
          <w:numId w:val="12"/>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Is given to a court in proceedings concerning the child</w:t>
      </w:r>
    </w:p>
    <w:p w14:paraId="0ED2B6C5" w14:textId="77777777" w:rsidR="00145F95" w:rsidRPr="007B6183" w:rsidRDefault="00145F95" w:rsidP="00145F95">
      <w:pPr>
        <w:spacing w:line="276" w:lineRule="auto"/>
        <w:jc w:val="both"/>
        <w:rPr>
          <w:rFonts w:ascii="Calibri" w:hAnsi="Calibri" w:cs="Calibri"/>
          <w:sz w:val="22"/>
          <w:szCs w:val="22"/>
        </w:rPr>
      </w:pPr>
    </w:p>
    <w:p w14:paraId="44BA5E76" w14:textId="77777777" w:rsidR="00145F95" w:rsidRPr="007B6183" w:rsidRDefault="00145F95" w:rsidP="00145F95">
      <w:pPr>
        <w:spacing w:line="276" w:lineRule="auto"/>
        <w:ind w:left="11"/>
        <w:rPr>
          <w:rFonts w:ascii="Calibri" w:hAnsi="Calibri" w:cs="Calibri"/>
          <w:sz w:val="22"/>
          <w:szCs w:val="22"/>
        </w:rPr>
      </w:pPr>
      <w:r w:rsidRPr="007B6183">
        <w:rPr>
          <w:rFonts w:ascii="Calibri" w:hAnsi="Calibri" w:cs="Calibri"/>
          <w:sz w:val="22"/>
          <w:szCs w:val="22"/>
        </w:rPr>
        <w:t>If the request is unfounded or excessive, we may refuse to act on it, or charge a reasonable fee which takes into account administrative costs.</w:t>
      </w:r>
    </w:p>
    <w:p w14:paraId="3CC6A5DD" w14:textId="77777777" w:rsidR="00145F95" w:rsidRPr="007B6183" w:rsidRDefault="00145F95" w:rsidP="00145F95">
      <w:pPr>
        <w:spacing w:line="276" w:lineRule="auto"/>
        <w:ind w:left="11"/>
        <w:rPr>
          <w:rFonts w:ascii="Calibri" w:hAnsi="Calibri" w:cs="Calibri"/>
          <w:sz w:val="22"/>
          <w:szCs w:val="22"/>
        </w:rPr>
      </w:pPr>
    </w:p>
    <w:p w14:paraId="2BD5F6B0" w14:textId="77777777" w:rsidR="00145F95" w:rsidRPr="007B6183" w:rsidRDefault="00145F95" w:rsidP="00145F95">
      <w:pPr>
        <w:spacing w:line="276" w:lineRule="auto"/>
        <w:ind w:left="11"/>
        <w:rPr>
          <w:rFonts w:ascii="Calibri" w:hAnsi="Calibri" w:cs="Calibri"/>
          <w:sz w:val="22"/>
          <w:szCs w:val="22"/>
        </w:rPr>
      </w:pPr>
      <w:r w:rsidRPr="007B6183">
        <w:rPr>
          <w:rFonts w:ascii="Calibri" w:hAnsi="Calibri" w:cs="Calibri"/>
          <w:sz w:val="22"/>
          <w:szCs w:val="22"/>
        </w:rPr>
        <w:t xml:space="preserve">A request will be deemed to be unfounded or excessive if it is </w:t>
      </w:r>
      <w:proofErr w:type="gramStart"/>
      <w:r w:rsidRPr="007B6183">
        <w:rPr>
          <w:rFonts w:ascii="Calibri" w:hAnsi="Calibri" w:cs="Calibri"/>
          <w:sz w:val="22"/>
          <w:szCs w:val="22"/>
        </w:rPr>
        <w:t>repetitive, or</w:t>
      </w:r>
      <w:proofErr w:type="gramEnd"/>
      <w:r w:rsidRPr="007B6183">
        <w:rPr>
          <w:rFonts w:ascii="Calibri" w:hAnsi="Calibri" w:cs="Calibri"/>
          <w:sz w:val="22"/>
          <w:szCs w:val="22"/>
        </w:rPr>
        <w:t xml:space="preserve"> asks for further copies of the same information. </w:t>
      </w:r>
    </w:p>
    <w:p w14:paraId="4A658AE3" w14:textId="77777777" w:rsidR="00145F95" w:rsidRPr="007B6183" w:rsidRDefault="00145F95" w:rsidP="00145F95">
      <w:pPr>
        <w:spacing w:line="276" w:lineRule="auto"/>
        <w:ind w:left="11"/>
        <w:rPr>
          <w:rFonts w:ascii="Calibri" w:hAnsi="Calibri" w:cs="Calibri"/>
          <w:sz w:val="22"/>
          <w:szCs w:val="22"/>
        </w:rPr>
      </w:pPr>
    </w:p>
    <w:p w14:paraId="348E1536" w14:textId="1CAFD9CE" w:rsidR="00145F95" w:rsidRPr="007B6183" w:rsidRDefault="00145F95" w:rsidP="00145F95">
      <w:pPr>
        <w:spacing w:line="276" w:lineRule="auto"/>
        <w:ind w:left="11"/>
        <w:rPr>
          <w:rFonts w:ascii="Calibri" w:hAnsi="Calibri" w:cs="Calibri"/>
          <w:sz w:val="22"/>
          <w:szCs w:val="22"/>
        </w:rPr>
      </w:pPr>
      <w:r w:rsidRPr="007B6183">
        <w:rPr>
          <w:rFonts w:ascii="Calibri" w:hAnsi="Calibri" w:cs="Calibri"/>
          <w:sz w:val="22"/>
          <w:szCs w:val="22"/>
        </w:rPr>
        <w:t>When we refuse a request, we will tell the individual why, and tell them they have the right to complain to the ICO.</w:t>
      </w:r>
    </w:p>
    <w:p w14:paraId="21437148" w14:textId="77777777" w:rsidR="00145F95" w:rsidRPr="007B6183" w:rsidRDefault="00145F95" w:rsidP="00145F95">
      <w:pPr>
        <w:spacing w:line="276" w:lineRule="auto"/>
        <w:ind w:left="11"/>
        <w:rPr>
          <w:rFonts w:ascii="Calibri" w:hAnsi="Calibri" w:cs="Calibri"/>
          <w:sz w:val="22"/>
          <w:szCs w:val="22"/>
        </w:rPr>
      </w:pPr>
    </w:p>
    <w:p w14:paraId="49D07DED" w14:textId="77777777" w:rsidR="00145F95" w:rsidRPr="007B6183" w:rsidRDefault="00145F95" w:rsidP="00145F95">
      <w:pPr>
        <w:spacing w:line="276" w:lineRule="auto"/>
        <w:ind w:left="0" w:firstLine="0"/>
        <w:jc w:val="both"/>
        <w:rPr>
          <w:rFonts w:ascii="Calibri" w:hAnsi="Calibri" w:cs="Calibri"/>
          <w:bCs/>
          <w:i/>
          <w:iCs/>
          <w:sz w:val="22"/>
          <w:szCs w:val="22"/>
        </w:rPr>
      </w:pPr>
      <w:r w:rsidRPr="007B6183">
        <w:rPr>
          <w:rFonts w:ascii="Calibri" w:hAnsi="Calibri" w:cs="Calibri"/>
          <w:bCs/>
          <w:i/>
          <w:iCs/>
          <w:sz w:val="22"/>
          <w:szCs w:val="22"/>
        </w:rPr>
        <w:t>Other data protection rights of the individual</w:t>
      </w:r>
    </w:p>
    <w:p w14:paraId="5E7BC79C" w14:textId="77777777" w:rsidR="00145F95" w:rsidRPr="007B6183" w:rsidRDefault="00145F95" w:rsidP="00145F95">
      <w:pPr>
        <w:spacing w:line="276" w:lineRule="auto"/>
        <w:ind w:left="11"/>
        <w:rPr>
          <w:rFonts w:ascii="Calibri" w:hAnsi="Calibri" w:cs="Calibri"/>
          <w:sz w:val="22"/>
          <w:szCs w:val="22"/>
        </w:rPr>
      </w:pPr>
      <w:r w:rsidRPr="007B6183">
        <w:rPr>
          <w:rFonts w:ascii="Calibri" w:hAnsi="Calibri" w:cs="Calibri"/>
          <w:sz w:val="22"/>
          <w:szCs w:val="22"/>
        </w:rPr>
        <w:t>In addition to the right to make a subject access request (see above), and to receive information when we are collecting their data about how we use and process it (see section 7), individuals also have the right to:</w:t>
      </w:r>
    </w:p>
    <w:p w14:paraId="4DA595B2" w14:textId="77777777" w:rsidR="00145F95" w:rsidRPr="007B6183" w:rsidRDefault="00145F95" w:rsidP="00D24DC1">
      <w:pPr>
        <w:pStyle w:val="NoSpacing"/>
        <w:numPr>
          <w:ilvl w:val="0"/>
          <w:numId w:val="13"/>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Withdraw their consent to processing at any time</w:t>
      </w:r>
    </w:p>
    <w:p w14:paraId="646CA853" w14:textId="77777777" w:rsidR="00145F95" w:rsidRPr="007B6183" w:rsidRDefault="00145F95" w:rsidP="00D24DC1">
      <w:pPr>
        <w:pStyle w:val="NoSpacing"/>
        <w:numPr>
          <w:ilvl w:val="0"/>
          <w:numId w:val="13"/>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Ask us to rectify, erase or restrict processing of their personal data, or object to the processing of it (in certain circumstances)</w:t>
      </w:r>
    </w:p>
    <w:p w14:paraId="3782701D" w14:textId="77777777" w:rsidR="00145F95" w:rsidRPr="007B6183" w:rsidRDefault="00145F95" w:rsidP="00D24DC1">
      <w:pPr>
        <w:pStyle w:val="NoSpacing"/>
        <w:numPr>
          <w:ilvl w:val="0"/>
          <w:numId w:val="13"/>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Prevent use of their personal data for direct marketing</w:t>
      </w:r>
    </w:p>
    <w:p w14:paraId="2213DAF5" w14:textId="77777777" w:rsidR="00145F95" w:rsidRPr="007B6183" w:rsidRDefault="00145F95" w:rsidP="00D24DC1">
      <w:pPr>
        <w:pStyle w:val="NoSpacing"/>
        <w:numPr>
          <w:ilvl w:val="0"/>
          <w:numId w:val="13"/>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Challenge processing which has been justified on the basis of public interest</w:t>
      </w:r>
    </w:p>
    <w:p w14:paraId="6EC3BB59" w14:textId="77777777" w:rsidR="00145F95" w:rsidRPr="007B6183" w:rsidRDefault="00145F95" w:rsidP="00D24DC1">
      <w:pPr>
        <w:pStyle w:val="NoSpacing"/>
        <w:numPr>
          <w:ilvl w:val="0"/>
          <w:numId w:val="13"/>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Request a copy of agreements under which their personal data is transferred outside of the European Economic Area</w:t>
      </w:r>
    </w:p>
    <w:p w14:paraId="65F73712" w14:textId="77777777" w:rsidR="00145F95" w:rsidRPr="007B6183" w:rsidRDefault="00145F95" w:rsidP="00D24DC1">
      <w:pPr>
        <w:pStyle w:val="NoSpacing"/>
        <w:numPr>
          <w:ilvl w:val="0"/>
          <w:numId w:val="13"/>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Object to decisions based solely on automated decision making or profiling (decisions taken with no human involvement, that might negatively affect them)</w:t>
      </w:r>
    </w:p>
    <w:p w14:paraId="5808A38D" w14:textId="77777777" w:rsidR="00145F95" w:rsidRPr="007B6183" w:rsidRDefault="00145F95" w:rsidP="00D24DC1">
      <w:pPr>
        <w:pStyle w:val="NoSpacing"/>
        <w:numPr>
          <w:ilvl w:val="0"/>
          <w:numId w:val="13"/>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Prevent processing that is likely to cause damage or distress</w:t>
      </w:r>
    </w:p>
    <w:p w14:paraId="5E773548" w14:textId="77777777" w:rsidR="00145F95" w:rsidRPr="007B6183" w:rsidRDefault="00145F95" w:rsidP="00D24DC1">
      <w:pPr>
        <w:pStyle w:val="NoSpacing"/>
        <w:numPr>
          <w:ilvl w:val="0"/>
          <w:numId w:val="13"/>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Be notified of a data breach in certain circumstances</w:t>
      </w:r>
    </w:p>
    <w:p w14:paraId="1E43FBED" w14:textId="77777777" w:rsidR="00145F95" w:rsidRPr="007B6183" w:rsidRDefault="00145F95" w:rsidP="00D24DC1">
      <w:pPr>
        <w:pStyle w:val="NoSpacing"/>
        <w:numPr>
          <w:ilvl w:val="0"/>
          <w:numId w:val="13"/>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Make a complaint to the ICO</w:t>
      </w:r>
    </w:p>
    <w:p w14:paraId="312474BC" w14:textId="77777777" w:rsidR="00145F95" w:rsidRPr="007B6183" w:rsidRDefault="00145F95" w:rsidP="00D24DC1">
      <w:pPr>
        <w:pStyle w:val="NoSpacing"/>
        <w:numPr>
          <w:ilvl w:val="0"/>
          <w:numId w:val="13"/>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Ask for their personal data to be transferred to a third party in a structured, commonly used and machine-readable format (in certain circumstances)</w:t>
      </w:r>
    </w:p>
    <w:p w14:paraId="5E9F2EA1" w14:textId="77777777" w:rsidR="00145F95" w:rsidRPr="007B6183" w:rsidRDefault="00145F95" w:rsidP="00145F95">
      <w:pPr>
        <w:pStyle w:val="NoSpacing"/>
        <w:spacing w:line="276" w:lineRule="auto"/>
        <w:ind w:left="720" w:firstLine="0"/>
        <w:rPr>
          <w:rFonts w:ascii="Calibri" w:hAnsi="Calibri"/>
          <w:sz w:val="22"/>
          <w:szCs w:val="22"/>
        </w:rPr>
      </w:pPr>
    </w:p>
    <w:p w14:paraId="1BCCCAA1" w14:textId="77777777" w:rsidR="00145F95" w:rsidRPr="007B6183" w:rsidRDefault="00145F95" w:rsidP="00145F95">
      <w:pPr>
        <w:spacing w:line="276" w:lineRule="auto"/>
        <w:ind w:left="11"/>
        <w:jc w:val="both"/>
        <w:rPr>
          <w:rFonts w:ascii="Calibri" w:hAnsi="Calibri" w:cs="Calibri"/>
          <w:sz w:val="22"/>
          <w:szCs w:val="22"/>
        </w:rPr>
      </w:pPr>
      <w:r w:rsidRPr="007B6183">
        <w:rPr>
          <w:rFonts w:ascii="Calibri" w:hAnsi="Calibri" w:cs="Calibri"/>
          <w:sz w:val="22"/>
          <w:szCs w:val="22"/>
        </w:rPr>
        <w:t>Individuals should submit any request to exercise these rights to the DPO. If staff receive such a request, they must immediately forward it to the DPO.</w:t>
      </w:r>
    </w:p>
    <w:p w14:paraId="1A864ACC" w14:textId="77777777" w:rsidR="00145F95" w:rsidRPr="007B6183" w:rsidRDefault="00145F95" w:rsidP="00145F95">
      <w:pPr>
        <w:pStyle w:val="Heading1"/>
        <w:numPr>
          <w:ilvl w:val="0"/>
          <w:numId w:val="0"/>
        </w:numPr>
        <w:spacing w:line="276" w:lineRule="auto"/>
        <w:rPr>
          <w:color w:val="auto"/>
        </w:rPr>
      </w:pPr>
      <w:bookmarkStart w:id="39" w:name="_Toc508178038"/>
      <w:bookmarkStart w:id="40" w:name="_Toc54527383"/>
      <w:bookmarkEnd w:id="34"/>
    </w:p>
    <w:p w14:paraId="2CF03274" w14:textId="77777777" w:rsidR="00145F95" w:rsidRPr="007B6183" w:rsidRDefault="00145F95" w:rsidP="00145F95">
      <w:pPr>
        <w:pStyle w:val="Heading1"/>
        <w:numPr>
          <w:ilvl w:val="0"/>
          <w:numId w:val="0"/>
        </w:numPr>
        <w:spacing w:line="276" w:lineRule="auto"/>
        <w:rPr>
          <w:color w:val="auto"/>
        </w:rPr>
      </w:pPr>
      <w:bookmarkStart w:id="41" w:name="_Toc54530719"/>
      <w:bookmarkStart w:id="42" w:name="_Toc69374291"/>
      <w:r w:rsidRPr="007B6183">
        <w:rPr>
          <w:color w:val="auto"/>
        </w:rPr>
        <w:t>CCTV</w:t>
      </w:r>
      <w:bookmarkEnd w:id="39"/>
      <w:bookmarkEnd w:id="40"/>
      <w:bookmarkEnd w:id="41"/>
      <w:bookmarkEnd w:id="42"/>
    </w:p>
    <w:p w14:paraId="15CC446A" w14:textId="7483FC97" w:rsidR="00145F95" w:rsidRPr="007B6183" w:rsidRDefault="00145F95" w:rsidP="00145F95">
      <w:pPr>
        <w:spacing w:line="276" w:lineRule="auto"/>
        <w:ind w:left="11"/>
        <w:rPr>
          <w:rFonts w:ascii="Calibri" w:hAnsi="Calibri" w:cs="Calibri"/>
          <w:sz w:val="22"/>
          <w:szCs w:val="22"/>
        </w:rPr>
      </w:pPr>
      <w:r w:rsidRPr="007B6183">
        <w:rPr>
          <w:rFonts w:ascii="Calibri" w:hAnsi="Calibri" w:cs="Calibri"/>
          <w:sz w:val="22"/>
          <w:szCs w:val="22"/>
        </w:rPr>
        <w:t xml:space="preserve">We use CCTV in various locations around the </w:t>
      </w:r>
      <w:r w:rsidR="002703C8" w:rsidRPr="007B6183">
        <w:rPr>
          <w:rFonts w:ascii="Calibri" w:hAnsi="Calibri" w:cs="Calibri"/>
          <w:sz w:val="22"/>
          <w:szCs w:val="22"/>
        </w:rPr>
        <w:t>school</w:t>
      </w:r>
      <w:r w:rsidRPr="007B6183">
        <w:rPr>
          <w:rFonts w:ascii="Calibri" w:hAnsi="Calibri" w:cs="Calibri"/>
          <w:sz w:val="22"/>
          <w:szCs w:val="22"/>
        </w:rPr>
        <w:t xml:space="preserve"> site to ensure it remains safe. We will adhere to the ICO’s </w:t>
      </w:r>
      <w:hyperlink r:id="rId13" w:history="1">
        <w:r w:rsidRPr="007B6183">
          <w:rPr>
            <w:rStyle w:val="Hyperlink"/>
            <w:rFonts w:ascii="Calibri" w:hAnsi="Calibri" w:cs="Calibri"/>
            <w:sz w:val="22"/>
            <w:szCs w:val="22"/>
          </w:rPr>
          <w:t>code of practice</w:t>
        </w:r>
      </w:hyperlink>
      <w:r w:rsidRPr="007B6183">
        <w:rPr>
          <w:rFonts w:ascii="Calibri" w:hAnsi="Calibri" w:cs="Calibri"/>
          <w:sz w:val="22"/>
          <w:szCs w:val="22"/>
        </w:rPr>
        <w:t xml:space="preserve"> for the use of CCTV. </w:t>
      </w:r>
    </w:p>
    <w:p w14:paraId="586959CB" w14:textId="77777777" w:rsidR="00145F95" w:rsidRPr="007B6183" w:rsidRDefault="00145F95" w:rsidP="00145F95">
      <w:pPr>
        <w:spacing w:line="276" w:lineRule="auto"/>
        <w:ind w:left="11"/>
        <w:rPr>
          <w:rFonts w:ascii="Calibri" w:hAnsi="Calibri" w:cs="Calibri"/>
          <w:sz w:val="22"/>
          <w:szCs w:val="22"/>
        </w:rPr>
      </w:pPr>
    </w:p>
    <w:p w14:paraId="5CA69EEE" w14:textId="77777777" w:rsidR="00145F95" w:rsidRPr="007B6183" w:rsidRDefault="00145F95" w:rsidP="00145F95">
      <w:pPr>
        <w:spacing w:line="276" w:lineRule="auto"/>
        <w:ind w:left="11"/>
        <w:rPr>
          <w:rFonts w:ascii="Calibri" w:hAnsi="Calibri" w:cs="Calibri"/>
          <w:sz w:val="22"/>
          <w:szCs w:val="22"/>
        </w:rPr>
      </w:pPr>
      <w:r w:rsidRPr="007B6183">
        <w:rPr>
          <w:rFonts w:ascii="Calibri" w:hAnsi="Calibri" w:cs="Calibri"/>
          <w:sz w:val="22"/>
          <w:szCs w:val="22"/>
        </w:rPr>
        <w:t>We do not need to ask individuals’ permission to use CCTV, but we make it clear where individuals are being recorded. Security cameras are clearly visible and accompanied by prominent signs explaining that CCTV is in use.</w:t>
      </w:r>
    </w:p>
    <w:p w14:paraId="7F2BF6A9" w14:textId="77777777" w:rsidR="00145F95" w:rsidRPr="007B6183" w:rsidRDefault="00145F95" w:rsidP="00145F95">
      <w:pPr>
        <w:spacing w:line="276" w:lineRule="auto"/>
        <w:ind w:left="11"/>
        <w:rPr>
          <w:rFonts w:ascii="Calibri" w:hAnsi="Calibri" w:cs="Calibri"/>
          <w:sz w:val="22"/>
          <w:szCs w:val="22"/>
        </w:rPr>
      </w:pPr>
    </w:p>
    <w:p w14:paraId="54A2A84E" w14:textId="2362ED7F" w:rsidR="00145F95" w:rsidRPr="007B6183" w:rsidRDefault="00145F95" w:rsidP="00145F95">
      <w:pPr>
        <w:spacing w:line="276" w:lineRule="auto"/>
        <w:ind w:left="11"/>
        <w:rPr>
          <w:rFonts w:ascii="Calibri" w:hAnsi="Calibri" w:cs="Calibri"/>
          <w:sz w:val="22"/>
          <w:szCs w:val="22"/>
        </w:rPr>
      </w:pPr>
      <w:r w:rsidRPr="007B6183">
        <w:rPr>
          <w:rFonts w:ascii="Calibri" w:hAnsi="Calibri" w:cs="Calibri"/>
          <w:sz w:val="22"/>
          <w:szCs w:val="22"/>
        </w:rPr>
        <w:lastRenderedPageBreak/>
        <w:t xml:space="preserve">Any enquiries about the CCTV system should be directed to Mrs Sheryl Cardwell </w:t>
      </w:r>
      <w:r w:rsidR="007C23E4" w:rsidRPr="007B6183">
        <w:rPr>
          <w:rFonts w:ascii="Calibri" w:hAnsi="Calibri" w:cs="Calibri"/>
          <w:sz w:val="22"/>
          <w:szCs w:val="22"/>
        </w:rPr>
        <w:t xml:space="preserve">at </w:t>
      </w:r>
      <w:r w:rsidR="002703C8" w:rsidRPr="007B6183">
        <w:rPr>
          <w:rFonts w:ascii="Calibri" w:hAnsi="Calibri" w:cs="Calibri"/>
          <w:sz w:val="22"/>
          <w:szCs w:val="22"/>
        </w:rPr>
        <w:t>dpo@</w:t>
      </w:r>
      <w:r w:rsidR="006B7E84" w:rsidRPr="007B6183">
        <w:rPr>
          <w:rFonts w:ascii="Calibri" w:hAnsi="Calibri" w:cs="Calibri"/>
          <w:sz w:val="22"/>
          <w:szCs w:val="22"/>
        </w:rPr>
        <w:t>strikelane</w:t>
      </w:r>
      <w:r w:rsidR="002703C8" w:rsidRPr="007B6183">
        <w:rPr>
          <w:rFonts w:ascii="Calibri" w:hAnsi="Calibri" w:cs="Calibri"/>
          <w:sz w:val="22"/>
          <w:szCs w:val="22"/>
        </w:rPr>
        <w:t>.lancs.sch.uk</w:t>
      </w:r>
    </w:p>
    <w:p w14:paraId="7F1F9C5D" w14:textId="77777777" w:rsidR="00145F95" w:rsidRPr="007B6183" w:rsidRDefault="00145F95" w:rsidP="00145F95">
      <w:pPr>
        <w:spacing w:line="276" w:lineRule="auto"/>
        <w:jc w:val="both"/>
        <w:rPr>
          <w:rFonts w:ascii="Calibri" w:hAnsi="Calibri" w:cs="Calibri"/>
          <w:sz w:val="22"/>
          <w:szCs w:val="22"/>
        </w:rPr>
      </w:pPr>
    </w:p>
    <w:p w14:paraId="7ABE886E" w14:textId="77777777" w:rsidR="00145F95" w:rsidRPr="007B6183" w:rsidRDefault="00145F95" w:rsidP="00145F95">
      <w:pPr>
        <w:pStyle w:val="Heading1"/>
        <w:numPr>
          <w:ilvl w:val="0"/>
          <w:numId w:val="0"/>
        </w:numPr>
        <w:spacing w:line="276" w:lineRule="auto"/>
        <w:ind w:left="720" w:hanging="720"/>
        <w:rPr>
          <w:color w:val="auto"/>
        </w:rPr>
      </w:pPr>
      <w:bookmarkStart w:id="43" w:name="_Toc508178039"/>
      <w:bookmarkStart w:id="44" w:name="_Toc54527384"/>
      <w:bookmarkStart w:id="45" w:name="_Toc54530720"/>
      <w:bookmarkStart w:id="46" w:name="_Toc69374292"/>
      <w:r w:rsidRPr="007B6183">
        <w:rPr>
          <w:color w:val="auto"/>
        </w:rPr>
        <w:t>Photographs and videos</w:t>
      </w:r>
      <w:bookmarkEnd w:id="43"/>
      <w:bookmarkEnd w:id="44"/>
      <w:bookmarkEnd w:id="45"/>
      <w:bookmarkEnd w:id="46"/>
    </w:p>
    <w:p w14:paraId="7A84CC7C" w14:textId="0A7C2984" w:rsidR="00145F95" w:rsidRPr="007B6183" w:rsidRDefault="00145F95" w:rsidP="00145F95">
      <w:pPr>
        <w:spacing w:line="276" w:lineRule="auto"/>
        <w:ind w:left="11"/>
        <w:jc w:val="both"/>
        <w:rPr>
          <w:rFonts w:ascii="Calibri" w:hAnsi="Calibri" w:cs="Calibri"/>
          <w:sz w:val="22"/>
          <w:szCs w:val="22"/>
        </w:rPr>
      </w:pPr>
      <w:r w:rsidRPr="007B6183">
        <w:rPr>
          <w:rFonts w:ascii="Calibri" w:hAnsi="Calibri" w:cs="Calibri"/>
          <w:sz w:val="22"/>
          <w:szCs w:val="22"/>
        </w:rPr>
        <w:t xml:space="preserve">As part of our </w:t>
      </w:r>
      <w:r w:rsidR="007C23E4" w:rsidRPr="007B6183">
        <w:rPr>
          <w:rFonts w:ascii="Calibri" w:hAnsi="Calibri" w:cs="Calibri"/>
          <w:sz w:val="22"/>
          <w:szCs w:val="22"/>
        </w:rPr>
        <w:t xml:space="preserve">school </w:t>
      </w:r>
      <w:r w:rsidRPr="007B6183">
        <w:rPr>
          <w:rFonts w:ascii="Calibri" w:hAnsi="Calibri" w:cs="Calibri"/>
          <w:sz w:val="22"/>
          <w:szCs w:val="22"/>
        </w:rPr>
        <w:t xml:space="preserve">activities, we may take photographs and record images of individuals within our </w:t>
      </w:r>
      <w:r w:rsidR="002703C8" w:rsidRPr="007B6183">
        <w:rPr>
          <w:rFonts w:ascii="Calibri" w:hAnsi="Calibri" w:cs="Calibri"/>
          <w:sz w:val="22"/>
          <w:szCs w:val="22"/>
        </w:rPr>
        <w:t>school g</w:t>
      </w:r>
      <w:r w:rsidRPr="007B6183">
        <w:rPr>
          <w:rFonts w:ascii="Calibri" w:hAnsi="Calibri" w:cs="Calibri"/>
          <w:sz w:val="22"/>
          <w:szCs w:val="22"/>
        </w:rPr>
        <w:t>rounds or whilst on Trips and Visits.</w:t>
      </w:r>
    </w:p>
    <w:p w14:paraId="53A599DF" w14:textId="77777777" w:rsidR="00145F95" w:rsidRPr="007B6183" w:rsidRDefault="00145F95" w:rsidP="00145F95">
      <w:pPr>
        <w:spacing w:line="276" w:lineRule="auto"/>
        <w:ind w:left="11"/>
        <w:jc w:val="both"/>
        <w:rPr>
          <w:rFonts w:ascii="Calibri" w:hAnsi="Calibri" w:cs="Calibri"/>
          <w:sz w:val="22"/>
          <w:szCs w:val="22"/>
        </w:rPr>
      </w:pPr>
    </w:p>
    <w:p w14:paraId="130CDE59" w14:textId="77777777" w:rsidR="00145F95" w:rsidRPr="007B6183" w:rsidRDefault="00145F95" w:rsidP="00145F95">
      <w:pPr>
        <w:spacing w:line="276" w:lineRule="auto"/>
        <w:ind w:left="11"/>
        <w:jc w:val="both"/>
        <w:rPr>
          <w:rFonts w:ascii="Calibri" w:hAnsi="Calibri" w:cs="Calibri"/>
          <w:sz w:val="22"/>
          <w:szCs w:val="22"/>
        </w:rPr>
      </w:pPr>
      <w:r w:rsidRPr="007B6183">
        <w:rPr>
          <w:rFonts w:ascii="Calibri" w:hAnsi="Calibri" w:cs="Calibri"/>
          <w:sz w:val="22"/>
          <w:szCs w:val="22"/>
        </w:rPr>
        <w:t xml:space="preserve">We will obtain written consent from parents/carers, or pupils aged 18 and over, for photographs and videos to be taken of pupils for communication, marketing and promotional materials. </w:t>
      </w:r>
    </w:p>
    <w:p w14:paraId="6FBACA1B" w14:textId="77777777" w:rsidR="00145F95" w:rsidRPr="007B6183" w:rsidRDefault="00145F95" w:rsidP="00145F95">
      <w:pPr>
        <w:spacing w:line="276" w:lineRule="auto"/>
        <w:ind w:left="11"/>
        <w:jc w:val="both"/>
        <w:rPr>
          <w:rFonts w:ascii="Calibri" w:hAnsi="Calibri" w:cs="Calibri"/>
          <w:sz w:val="22"/>
          <w:szCs w:val="22"/>
        </w:rPr>
      </w:pPr>
    </w:p>
    <w:p w14:paraId="6BE85C7A" w14:textId="77777777" w:rsidR="00145F95" w:rsidRPr="007B6183" w:rsidRDefault="00145F95" w:rsidP="00145F95">
      <w:pPr>
        <w:spacing w:line="276" w:lineRule="auto"/>
        <w:ind w:left="11"/>
        <w:jc w:val="both"/>
        <w:rPr>
          <w:rFonts w:ascii="Calibri" w:hAnsi="Calibri" w:cs="Calibri"/>
          <w:sz w:val="22"/>
          <w:szCs w:val="22"/>
        </w:rPr>
      </w:pPr>
      <w:r w:rsidRPr="007B6183">
        <w:rPr>
          <w:rFonts w:ascii="Calibri" w:hAnsi="Calibri" w:cs="Calibri"/>
          <w:sz w:val="22"/>
          <w:szCs w:val="22"/>
        </w:rPr>
        <w:t>Where we need parental consent, we will clearly explain how the photograph and/or video will be used to both the parent/carer and pupil. Where we don’t need parental consent, we will clearly explain to the pupil how the photograph and/or video will be used.</w:t>
      </w:r>
    </w:p>
    <w:p w14:paraId="4C309919" w14:textId="77777777" w:rsidR="00145F95" w:rsidRPr="007B6183" w:rsidRDefault="00145F95" w:rsidP="00145F95">
      <w:pPr>
        <w:spacing w:line="276" w:lineRule="auto"/>
        <w:ind w:left="11"/>
        <w:jc w:val="both"/>
        <w:rPr>
          <w:rFonts w:ascii="Calibri" w:hAnsi="Calibri" w:cs="Calibri"/>
          <w:sz w:val="22"/>
          <w:szCs w:val="22"/>
        </w:rPr>
      </w:pPr>
    </w:p>
    <w:p w14:paraId="7F6E39C2" w14:textId="77777777" w:rsidR="00145F95" w:rsidRPr="007B6183" w:rsidRDefault="00145F95" w:rsidP="00145F95">
      <w:pPr>
        <w:spacing w:line="276" w:lineRule="auto"/>
        <w:ind w:left="11"/>
        <w:jc w:val="both"/>
        <w:rPr>
          <w:rFonts w:ascii="Calibri" w:hAnsi="Calibri" w:cs="Calibri"/>
          <w:sz w:val="22"/>
          <w:szCs w:val="22"/>
        </w:rPr>
      </w:pPr>
      <w:r w:rsidRPr="007B6183">
        <w:rPr>
          <w:rFonts w:ascii="Calibri" w:hAnsi="Calibri" w:cs="Calibri"/>
          <w:sz w:val="22"/>
          <w:szCs w:val="22"/>
        </w:rPr>
        <w:t>Uses may include:</w:t>
      </w:r>
    </w:p>
    <w:p w14:paraId="42AAB3F9" w14:textId="0A697FEF" w:rsidR="00145F95" w:rsidRPr="007B6183" w:rsidRDefault="00145F95" w:rsidP="00D24DC1">
      <w:pPr>
        <w:pStyle w:val="NoSpacing"/>
        <w:numPr>
          <w:ilvl w:val="0"/>
          <w:numId w:val="14"/>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 xml:space="preserve">Within the </w:t>
      </w:r>
      <w:r w:rsidR="007C23E4" w:rsidRPr="007B6183">
        <w:rPr>
          <w:rFonts w:ascii="Calibri" w:hAnsi="Calibri"/>
          <w:sz w:val="22"/>
          <w:szCs w:val="22"/>
        </w:rPr>
        <w:t>school</w:t>
      </w:r>
      <w:r w:rsidRPr="007B6183">
        <w:rPr>
          <w:rFonts w:ascii="Calibri" w:hAnsi="Calibri"/>
          <w:sz w:val="22"/>
          <w:szCs w:val="22"/>
        </w:rPr>
        <w:t xml:space="preserve"> on notice boards and in </w:t>
      </w:r>
      <w:r w:rsidR="007C23E4" w:rsidRPr="007B6183">
        <w:rPr>
          <w:rFonts w:ascii="Calibri" w:hAnsi="Calibri"/>
          <w:sz w:val="22"/>
          <w:szCs w:val="22"/>
        </w:rPr>
        <w:t xml:space="preserve">school </w:t>
      </w:r>
      <w:r w:rsidRPr="007B6183">
        <w:rPr>
          <w:rFonts w:ascii="Calibri" w:hAnsi="Calibri"/>
          <w:sz w:val="22"/>
          <w:szCs w:val="22"/>
        </w:rPr>
        <w:t>magazines, brochures, newsletters, etc.</w:t>
      </w:r>
    </w:p>
    <w:p w14:paraId="29C731E6" w14:textId="18030DE8" w:rsidR="00145F95" w:rsidRPr="007B6183" w:rsidRDefault="00145F95" w:rsidP="00D24DC1">
      <w:pPr>
        <w:pStyle w:val="NoSpacing"/>
        <w:numPr>
          <w:ilvl w:val="0"/>
          <w:numId w:val="14"/>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 xml:space="preserve">Outside of the </w:t>
      </w:r>
      <w:r w:rsidR="007C23E4" w:rsidRPr="007B6183">
        <w:rPr>
          <w:rFonts w:ascii="Calibri" w:hAnsi="Calibri"/>
          <w:sz w:val="22"/>
          <w:szCs w:val="22"/>
        </w:rPr>
        <w:t xml:space="preserve">school </w:t>
      </w:r>
      <w:r w:rsidRPr="007B6183">
        <w:rPr>
          <w:rFonts w:ascii="Calibri" w:hAnsi="Calibri"/>
          <w:sz w:val="22"/>
          <w:szCs w:val="22"/>
        </w:rPr>
        <w:t xml:space="preserve">by external agencies such as the </w:t>
      </w:r>
      <w:r w:rsidR="007C23E4" w:rsidRPr="007B6183">
        <w:rPr>
          <w:rFonts w:ascii="Calibri" w:hAnsi="Calibri"/>
          <w:sz w:val="22"/>
          <w:szCs w:val="22"/>
        </w:rPr>
        <w:t>school</w:t>
      </w:r>
      <w:r w:rsidRPr="007B6183">
        <w:rPr>
          <w:rFonts w:ascii="Calibri" w:hAnsi="Calibri"/>
          <w:sz w:val="22"/>
          <w:szCs w:val="22"/>
        </w:rPr>
        <w:t xml:space="preserve"> photographer, newspapers, campaigns</w:t>
      </w:r>
    </w:p>
    <w:p w14:paraId="59D2013F" w14:textId="789EC728" w:rsidR="00145F95" w:rsidRPr="007B6183" w:rsidRDefault="00145F95" w:rsidP="00D24DC1">
      <w:pPr>
        <w:pStyle w:val="NoSpacing"/>
        <w:numPr>
          <w:ilvl w:val="0"/>
          <w:numId w:val="14"/>
        </w:numPr>
        <w:pBdr>
          <w:top w:val="nil"/>
          <w:left w:val="nil"/>
          <w:bottom w:val="nil"/>
          <w:right w:val="nil"/>
          <w:between w:val="nil"/>
          <w:bar w:val="nil"/>
        </w:pBdr>
        <w:spacing w:line="276" w:lineRule="auto"/>
        <w:rPr>
          <w:rFonts w:ascii="Calibri" w:hAnsi="Calibri"/>
          <w:sz w:val="22"/>
          <w:szCs w:val="22"/>
        </w:rPr>
      </w:pPr>
      <w:r w:rsidRPr="007B6183">
        <w:rPr>
          <w:rFonts w:ascii="Calibri" w:hAnsi="Calibri"/>
          <w:sz w:val="22"/>
          <w:szCs w:val="22"/>
        </w:rPr>
        <w:t xml:space="preserve">Online on our </w:t>
      </w:r>
      <w:r w:rsidR="007C23E4" w:rsidRPr="007B6183">
        <w:rPr>
          <w:rFonts w:ascii="Calibri" w:hAnsi="Calibri"/>
          <w:sz w:val="22"/>
          <w:szCs w:val="22"/>
        </w:rPr>
        <w:t xml:space="preserve">school </w:t>
      </w:r>
      <w:r w:rsidRPr="007B6183">
        <w:rPr>
          <w:rFonts w:ascii="Calibri" w:hAnsi="Calibri"/>
          <w:sz w:val="22"/>
          <w:szCs w:val="22"/>
        </w:rPr>
        <w:t>websites or social media pages</w:t>
      </w:r>
    </w:p>
    <w:p w14:paraId="6886ACAB" w14:textId="77777777" w:rsidR="00145F95" w:rsidRPr="007B6183" w:rsidRDefault="00145F95" w:rsidP="00145F95">
      <w:pPr>
        <w:spacing w:line="276" w:lineRule="auto"/>
        <w:ind w:left="0" w:firstLine="0"/>
        <w:jc w:val="both"/>
        <w:rPr>
          <w:rFonts w:ascii="Calibri" w:hAnsi="Calibri" w:cs="Calibri"/>
          <w:sz w:val="22"/>
          <w:szCs w:val="22"/>
        </w:rPr>
      </w:pPr>
    </w:p>
    <w:p w14:paraId="119B13B6" w14:textId="77777777" w:rsidR="00145F95" w:rsidRPr="007B6183" w:rsidRDefault="00145F95" w:rsidP="00145F95">
      <w:pPr>
        <w:spacing w:line="276" w:lineRule="auto"/>
        <w:ind w:left="11"/>
        <w:rPr>
          <w:rFonts w:ascii="Calibri" w:hAnsi="Calibri" w:cs="Calibri"/>
          <w:sz w:val="22"/>
          <w:szCs w:val="22"/>
        </w:rPr>
      </w:pPr>
      <w:r w:rsidRPr="007B6183">
        <w:rPr>
          <w:rFonts w:ascii="Calibri" w:hAnsi="Calibri" w:cs="Calibri"/>
          <w:sz w:val="22"/>
          <w:szCs w:val="22"/>
        </w:rPr>
        <w:t>Consent can be refused or withdrawn at any time. If consent is withdrawn, we will delete the photograph or video and not distribute it further.</w:t>
      </w:r>
    </w:p>
    <w:p w14:paraId="054FDCB3" w14:textId="77777777" w:rsidR="00145F95" w:rsidRPr="007B6183" w:rsidRDefault="00145F95" w:rsidP="00145F95">
      <w:pPr>
        <w:spacing w:line="276" w:lineRule="auto"/>
        <w:ind w:left="11"/>
        <w:rPr>
          <w:rFonts w:ascii="Calibri" w:hAnsi="Calibri" w:cs="Calibri"/>
          <w:sz w:val="22"/>
          <w:szCs w:val="22"/>
        </w:rPr>
      </w:pPr>
    </w:p>
    <w:p w14:paraId="63D27F9D" w14:textId="77777777" w:rsidR="00145F95" w:rsidRPr="007B6183" w:rsidRDefault="00145F95" w:rsidP="00145F95">
      <w:pPr>
        <w:spacing w:line="276" w:lineRule="auto"/>
        <w:ind w:left="11"/>
        <w:rPr>
          <w:rFonts w:ascii="Calibri" w:hAnsi="Calibri" w:cs="Calibri"/>
          <w:sz w:val="22"/>
          <w:szCs w:val="22"/>
        </w:rPr>
      </w:pPr>
      <w:r w:rsidRPr="007B6183">
        <w:rPr>
          <w:rFonts w:ascii="Calibri" w:hAnsi="Calibri" w:cs="Calibri"/>
          <w:sz w:val="22"/>
          <w:szCs w:val="22"/>
        </w:rPr>
        <w:t>When using photographs and videos in this way we will not accompany them with any other personal information about the child, to ensure they cannot be identified.</w:t>
      </w:r>
    </w:p>
    <w:p w14:paraId="1D7699E8" w14:textId="77777777" w:rsidR="00145F95" w:rsidRPr="007B6183" w:rsidRDefault="00145F95" w:rsidP="00145F95">
      <w:pPr>
        <w:spacing w:line="276" w:lineRule="auto"/>
        <w:jc w:val="both"/>
        <w:rPr>
          <w:rFonts w:ascii="Calibri" w:hAnsi="Calibri" w:cs="Calibri"/>
          <w:sz w:val="22"/>
          <w:szCs w:val="22"/>
        </w:rPr>
      </w:pPr>
    </w:p>
    <w:p w14:paraId="69FB1406" w14:textId="77777777" w:rsidR="00145F95" w:rsidRPr="007B6183" w:rsidRDefault="00145F95" w:rsidP="00145F95">
      <w:pPr>
        <w:pStyle w:val="Heading1"/>
        <w:numPr>
          <w:ilvl w:val="0"/>
          <w:numId w:val="0"/>
        </w:numPr>
        <w:spacing w:line="276" w:lineRule="auto"/>
        <w:rPr>
          <w:color w:val="auto"/>
        </w:rPr>
      </w:pPr>
      <w:bookmarkStart w:id="47" w:name="_Toc508178040"/>
      <w:bookmarkStart w:id="48" w:name="_Toc54527385"/>
      <w:bookmarkStart w:id="49" w:name="_Toc54530721"/>
      <w:bookmarkStart w:id="50" w:name="_Toc69374293"/>
      <w:r w:rsidRPr="007B6183">
        <w:rPr>
          <w:color w:val="auto"/>
        </w:rPr>
        <w:t>Data protection by design and default</w:t>
      </w:r>
      <w:bookmarkEnd w:id="47"/>
      <w:bookmarkEnd w:id="48"/>
      <w:bookmarkEnd w:id="49"/>
      <w:bookmarkEnd w:id="50"/>
    </w:p>
    <w:p w14:paraId="603C139A" w14:textId="77777777" w:rsidR="00145F95" w:rsidRPr="007B6183" w:rsidRDefault="00145F95" w:rsidP="00145F95">
      <w:pPr>
        <w:spacing w:line="276" w:lineRule="auto"/>
        <w:ind w:left="11"/>
        <w:rPr>
          <w:rFonts w:ascii="Calibri" w:hAnsi="Calibri" w:cs="Calibri"/>
          <w:sz w:val="22"/>
          <w:szCs w:val="22"/>
        </w:rPr>
      </w:pPr>
      <w:r w:rsidRPr="007B6183">
        <w:rPr>
          <w:rFonts w:ascii="Calibri" w:hAnsi="Calibri" w:cs="Calibri"/>
          <w:sz w:val="22"/>
          <w:szCs w:val="22"/>
        </w:rPr>
        <w:t>We will put measures in place to show that we have integrated data protection into all of our data processing activities, including:</w:t>
      </w:r>
    </w:p>
    <w:p w14:paraId="7BC8EA96" w14:textId="77777777" w:rsidR="00145F95" w:rsidRPr="007B6183" w:rsidRDefault="00145F95" w:rsidP="00D24DC1">
      <w:pPr>
        <w:pStyle w:val="NoSpacing"/>
        <w:numPr>
          <w:ilvl w:val="0"/>
          <w:numId w:val="15"/>
        </w:numPr>
        <w:pBdr>
          <w:top w:val="nil"/>
          <w:left w:val="nil"/>
          <w:bottom w:val="nil"/>
          <w:right w:val="nil"/>
          <w:between w:val="nil"/>
          <w:bar w:val="nil"/>
        </w:pBdr>
        <w:spacing w:line="276" w:lineRule="auto"/>
        <w:rPr>
          <w:rFonts w:ascii="Calibri" w:hAnsi="Calibri" w:cs="Calibri"/>
          <w:sz w:val="22"/>
          <w:szCs w:val="22"/>
        </w:rPr>
      </w:pPr>
      <w:r w:rsidRPr="007B6183">
        <w:rPr>
          <w:rFonts w:ascii="Calibri" w:hAnsi="Calibri" w:cs="Calibri"/>
          <w:sz w:val="22"/>
          <w:szCs w:val="22"/>
        </w:rPr>
        <w:t>Appointing a suitably qualified DPO, and ensuring they have the necessary resources to fulfil their duties and maintain their expert knowledge</w:t>
      </w:r>
    </w:p>
    <w:p w14:paraId="65DC6F0E" w14:textId="77777777" w:rsidR="00145F95" w:rsidRPr="007B6183" w:rsidRDefault="00145F95" w:rsidP="00D24DC1">
      <w:pPr>
        <w:pStyle w:val="NoSpacing"/>
        <w:numPr>
          <w:ilvl w:val="0"/>
          <w:numId w:val="15"/>
        </w:numPr>
        <w:pBdr>
          <w:top w:val="nil"/>
          <w:left w:val="nil"/>
          <w:bottom w:val="nil"/>
          <w:right w:val="nil"/>
          <w:between w:val="nil"/>
          <w:bar w:val="nil"/>
        </w:pBdr>
        <w:spacing w:line="276" w:lineRule="auto"/>
        <w:rPr>
          <w:rFonts w:ascii="Calibri" w:hAnsi="Calibri" w:cs="Calibri"/>
          <w:sz w:val="22"/>
          <w:szCs w:val="22"/>
        </w:rPr>
      </w:pPr>
      <w:r w:rsidRPr="007B6183">
        <w:rPr>
          <w:rFonts w:ascii="Calibri" w:hAnsi="Calibri" w:cs="Calibri"/>
          <w:sz w:val="22"/>
          <w:szCs w:val="22"/>
        </w:rPr>
        <w:t>Only process personal data that is necessary for each specific purpose of processing, and always in line with the data protection principles set out in relevant data protection law (see section 6)</w:t>
      </w:r>
    </w:p>
    <w:p w14:paraId="549D61F2" w14:textId="6BBB8E67" w:rsidR="00145F95" w:rsidRPr="007B6183" w:rsidRDefault="00145F95" w:rsidP="00D24DC1">
      <w:pPr>
        <w:pStyle w:val="NoSpacing"/>
        <w:numPr>
          <w:ilvl w:val="0"/>
          <w:numId w:val="15"/>
        </w:numPr>
        <w:pBdr>
          <w:top w:val="nil"/>
          <w:left w:val="nil"/>
          <w:bottom w:val="nil"/>
          <w:right w:val="nil"/>
          <w:between w:val="nil"/>
          <w:bar w:val="nil"/>
        </w:pBdr>
        <w:spacing w:line="276" w:lineRule="auto"/>
        <w:rPr>
          <w:rFonts w:ascii="Calibri" w:hAnsi="Calibri" w:cs="Calibri"/>
          <w:sz w:val="22"/>
          <w:szCs w:val="22"/>
        </w:rPr>
      </w:pPr>
      <w:r w:rsidRPr="007B6183">
        <w:rPr>
          <w:rFonts w:ascii="Calibri" w:hAnsi="Calibri" w:cs="Calibri"/>
          <w:sz w:val="22"/>
          <w:szCs w:val="22"/>
        </w:rPr>
        <w:t xml:space="preserve">Complete privacy impact assessments where the </w:t>
      </w:r>
      <w:r w:rsidR="006C50C0" w:rsidRPr="007B6183">
        <w:rPr>
          <w:rFonts w:ascii="Calibri" w:hAnsi="Calibri" w:cs="Calibri"/>
          <w:sz w:val="22"/>
          <w:szCs w:val="22"/>
        </w:rPr>
        <w:t xml:space="preserve">school’s </w:t>
      </w:r>
      <w:r w:rsidRPr="007B6183">
        <w:rPr>
          <w:rFonts w:ascii="Calibri" w:hAnsi="Calibri" w:cs="Calibri"/>
          <w:sz w:val="22"/>
          <w:szCs w:val="22"/>
        </w:rPr>
        <w:t>processing of personal data presents a high risk to rights and freedoms of individuals, and when introducing new technologies (the DPO will advise on this process)</w:t>
      </w:r>
    </w:p>
    <w:p w14:paraId="34C37667" w14:textId="77777777" w:rsidR="00145F95" w:rsidRPr="007B6183" w:rsidRDefault="00145F95" w:rsidP="00D24DC1">
      <w:pPr>
        <w:pStyle w:val="NoSpacing"/>
        <w:numPr>
          <w:ilvl w:val="0"/>
          <w:numId w:val="15"/>
        </w:numPr>
        <w:pBdr>
          <w:top w:val="nil"/>
          <w:left w:val="nil"/>
          <w:bottom w:val="nil"/>
          <w:right w:val="nil"/>
          <w:between w:val="nil"/>
          <w:bar w:val="nil"/>
        </w:pBdr>
        <w:spacing w:line="276" w:lineRule="auto"/>
        <w:rPr>
          <w:rFonts w:ascii="Calibri" w:hAnsi="Calibri" w:cs="Calibri"/>
          <w:sz w:val="22"/>
          <w:szCs w:val="22"/>
        </w:rPr>
      </w:pPr>
      <w:r w:rsidRPr="007B6183">
        <w:rPr>
          <w:rFonts w:ascii="Calibri" w:hAnsi="Calibri" w:cs="Calibri"/>
          <w:sz w:val="22"/>
          <w:szCs w:val="22"/>
        </w:rPr>
        <w:t>Integrate data protection into internal documents including this policy, any related policies and privacy notices</w:t>
      </w:r>
    </w:p>
    <w:p w14:paraId="49A22010" w14:textId="77777777" w:rsidR="00145F95" w:rsidRPr="007B6183" w:rsidRDefault="00145F95" w:rsidP="00D24DC1">
      <w:pPr>
        <w:pStyle w:val="NoSpacing"/>
        <w:numPr>
          <w:ilvl w:val="0"/>
          <w:numId w:val="15"/>
        </w:numPr>
        <w:pBdr>
          <w:top w:val="nil"/>
          <w:left w:val="nil"/>
          <w:bottom w:val="nil"/>
          <w:right w:val="nil"/>
          <w:between w:val="nil"/>
          <w:bar w:val="nil"/>
        </w:pBdr>
        <w:spacing w:line="276" w:lineRule="auto"/>
        <w:rPr>
          <w:rFonts w:ascii="Calibri" w:hAnsi="Calibri" w:cs="Calibri"/>
          <w:sz w:val="22"/>
          <w:szCs w:val="22"/>
        </w:rPr>
      </w:pPr>
      <w:r w:rsidRPr="007B6183">
        <w:rPr>
          <w:rFonts w:ascii="Calibri" w:hAnsi="Calibri" w:cs="Calibri"/>
          <w:sz w:val="22"/>
          <w:szCs w:val="22"/>
        </w:rPr>
        <w:t>Regularly train members of staff on GDPR legislation, this policy, any related policies and any other data protection matters; we will also keep a record of attendance</w:t>
      </w:r>
    </w:p>
    <w:p w14:paraId="6BB4ED10" w14:textId="77777777" w:rsidR="00145F95" w:rsidRPr="007B6183" w:rsidRDefault="00145F95" w:rsidP="00D24DC1">
      <w:pPr>
        <w:pStyle w:val="NoSpacing"/>
        <w:numPr>
          <w:ilvl w:val="0"/>
          <w:numId w:val="15"/>
        </w:numPr>
        <w:pBdr>
          <w:top w:val="nil"/>
          <w:left w:val="nil"/>
          <w:bottom w:val="nil"/>
          <w:right w:val="nil"/>
          <w:between w:val="nil"/>
          <w:bar w:val="nil"/>
        </w:pBdr>
        <w:spacing w:line="276" w:lineRule="auto"/>
        <w:rPr>
          <w:rFonts w:ascii="Calibri" w:hAnsi="Calibri" w:cs="Calibri"/>
          <w:sz w:val="22"/>
          <w:szCs w:val="22"/>
        </w:rPr>
      </w:pPr>
      <w:r w:rsidRPr="007B6183">
        <w:rPr>
          <w:rFonts w:ascii="Calibri" w:hAnsi="Calibri" w:cs="Calibri"/>
          <w:sz w:val="22"/>
          <w:szCs w:val="22"/>
        </w:rPr>
        <w:t>Regularly conduct reviews and audits to test our privacy measures and make sure we are compliant</w:t>
      </w:r>
    </w:p>
    <w:p w14:paraId="16F76431" w14:textId="77777777" w:rsidR="00145F95" w:rsidRPr="007B6183" w:rsidRDefault="00145F95" w:rsidP="00D24DC1">
      <w:pPr>
        <w:pStyle w:val="NoSpacing"/>
        <w:numPr>
          <w:ilvl w:val="0"/>
          <w:numId w:val="15"/>
        </w:numPr>
        <w:pBdr>
          <w:top w:val="nil"/>
          <w:left w:val="nil"/>
          <w:bottom w:val="nil"/>
          <w:right w:val="nil"/>
          <w:between w:val="nil"/>
          <w:bar w:val="nil"/>
        </w:pBdr>
        <w:spacing w:line="276" w:lineRule="auto"/>
        <w:rPr>
          <w:rFonts w:ascii="Calibri" w:hAnsi="Calibri" w:cs="Calibri"/>
          <w:sz w:val="22"/>
          <w:szCs w:val="22"/>
        </w:rPr>
      </w:pPr>
      <w:r w:rsidRPr="007B6183">
        <w:rPr>
          <w:rFonts w:ascii="Calibri" w:hAnsi="Calibri" w:cs="Calibri"/>
          <w:sz w:val="22"/>
          <w:szCs w:val="22"/>
        </w:rPr>
        <w:t xml:space="preserve">Maintaining records of our processing activities, including: </w:t>
      </w:r>
    </w:p>
    <w:p w14:paraId="2BCB7C80" w14:textId="3907E6D0" w:rsidR="00145F95" w:rsidRPr="007B6183" w:rsidRDefault="00145F95" w:rsidP="00D24DC1">
      <w:pPr>
        <w:pStyle w:val="NoSpacing"/>
        <w:numPr>
          <w:ilvl w:val="1"/>
          <w:numId w:val="4"/>
        </w:numPr>
        <w:pBdr>
          <w:top w:val="nil"/>
          <w:left w:val="nil"/>
          <w:bottom w:val="nil"/>
          <w:right w:val="nil"/>
          <w:between w:val="nil"/>
          <w:bar w:val="nil"/>
        </w:pBdr>
        <w:spacing w:line="276" w:lineRule="auto"/>
        <w:rPr>
          <w:rFonts w:ascii="Calibri" w:hAnsi="Calibri" w:cs="Calibri"/>
          <w:sz w:val="22"/>
          <w:szCs w:val="22"/>
        </w:rPr>
      </w:pPr>
      <w:r w:rsidRPr="007B6183">
        <w:rPr>
          <w:rFonts w:ascii="Calibri" w:hAnsi="Calibri" w:cs="Calibri"/>
          <w:sz w:val="22"/>
          <w:szCs w:val="22"/>
        </w:rPr>
        <w:lastRenderedPageBreak/>
        <w:t xml:space="preserve">For the benefit of data subjects, making available the name and contact details of our </w:t>
      </w:r>
      <w:r w:rsidR="006C50C0" w:rsidRPr="007B6183">
        <w:rPr>
          <w:rFonts w:ascii="Calibri" w:hAnsi="Calibri" w:cs="Calibri"/>
          <w:sz w:val="22"/>
          <w:szCs w:val="22"/>
        </w:rPr>
        <w:t xml:space="preserve">school </w:t>
      </w:r>
      <w:r w:rsidRPr="007B6183">
        <w:rPr>
          <w:rFonts w:ascii="Calibri" w:hAnsi="Calibri" w:cs="Calibri"/>
          <w:sz w:val="22"/>
          <w:szCs w:val="22"/>
        </w:rPr>
        <w:t>and DPO and all information we are required to share about how we use and process their personal data (via our privacy notices)</w:t>
      </w:r>
    </w:p>
    <w:p w14:paraId="38740607" w14:textId="77777777" w:rsidR="00145F95" w:rsidRPr="007B6183" w:rsidRDefault="00145F95" w:rsidP="00D24DC1">
      <w:pPr>
        <w:pStyle w:val="NoSpacing"/>
        <w:numPr>
          <w:ilvl w:val="1"/>
          <w:numId w:val="4"/>
        </w:numPr>
        <w:pBdr>
          <w:top w:val="nil"/>
          <w:left w:val="nil"/>
          <w:bottom w:val="nil"/>
          <w:right w:val="nil"/>
          <w:between w:val="nil"/>
          <w:bar w:val="nil"/>
        </w:pBdr>
        <w:spacing w:line="276" w:lineRule="auto"/>
        <w:rPr>
          <w:rFonts w:ascii="Calibri" w:hAnsi="Calibri" w:cs="Calibri"/>
          <w:sz w:val="22"/>
          <w:szCs w:val="22"/>
        </w:rPr>
      </w:pPr>
      <w:r w:rsidRPr="007B6183">
        <w:rPr>
          <w:rFonts w:ascii="Calibri" w:hAnsi="Calibri" w:cs="Calibri"/>
          <w:sz w:val="22"/>
          <w:szCs w:val="22"/>
        </w:rPr>
        <w:t>For all personal data that we hold, maintaining an internal record of the type of data, data subject, how and why we are using the data, any third-party recipients, how and why we are storing the data, retention periods and how we are keeping the data secure</w:t>
      </w:r>
    </w:p>
    <w:p w14:paraId="561817FA" w14:textId="77777777" w:rsidR="00145F95" w:rsidRPr="007B6183" w:rsidRDefault="00145F95" w:rsidP="00145F95">
      <w:pPr>
        <w:spacing w:line="276" w:lineRule="auto"/>
        <w:ind w:left="0" w:firstLine="0"/>
        <w:jc w:val="both"/>
        <w:rPr>
          <w:rFonts w:ascii="Calibri" w:hAnsi="Calibri" w:cs="Calibri"/>
          <w:sz w:val="22"/>
          <w:szCs w:val="22"/>
        </w:rPr>
      </w:pPr>
    </w:p>
    <w:p w14:paraId="755CBF10" w14:textId="77777777" w:rsidR="00145F95" w:rsidRPr="007B6183" w:rsidRDefault="00145F95" w:rsidP="00145F95">
      <w:pPr>
        <w:pStyle w:val="Heading1"/>
        <w:numPr>
          <w:ilvl w:val="0"/>
          <w:numId w:val="0"/>
        </w:numPr>
        <w:spacing w:line="276" w:lineRule="auto"/>
        <w:rPr>
          <w:color w:val="auto"/>
        </w:rPr>
      </w:pPr>
      <w:bookmarkStart w:id="51" w:name="_Toc491436302"/>
      <w:bookmarkStart w:id="52" w:name="_Toc508178041"/>
      <w:bookmarkStart w:id="53" w:name="_Toc54527386"/>
      <w:bookmarkStart w:id="54" w:name="_Toc54530722"/>
      <w:bookmarkStart w:id="55" w:name="_Toc69374294"/>
      <w:r w:rsidRPr="007B6183">
        <w:rPr>
          <w:color w:val="auto"/>
        </w:rPr>
        <w:t>Data security and storage of records</w:t>
      </w:r>
      <w:bookmarkEnd w:id="51"/>
      <w:bookmarkEnd w:id="52"/>
      <w:bookmarkEnd w:id="53"/>
      <w:bookmarkEnd w:id="54"/>
      <w:bookmarkEnd w:id="55"/>
    </w:p>
    <w:p w14:paraId="021AC293" w14:textId="77777777" w:rsidR="00145F95" w:rsidRPr="007B6183" w:rsidRDefault="00145F95" w:rsidP="00145F95">
      <w:pPr>
        <w:spacing w:line="276" w:lineRule="auto"/>
        <w:ind w:left="11"/>
        <w:rPr>
          <w:rFonts w:ascii="Calibri" w:hAnsi="Calibri" w:cs="Calibri"/>
          <w:sz w:val="22"/>
          <w:szCs w:val="22"/>
        </w:rPr>
      </w:pPr>
      <w:r w:rsidRPr="007B6183">
        <w:rPr>
          <w:rFonts w:ascii="Calibri" w:hAnsi="Calibri" w:cs="Calibri"/>
          <w:sz w:val="22"/>
          <w:szCs w:val="22"/>
        </w:rPr>
        <w:t>We will protect personal data and keep it safe from unauthorised or unlawful access, alteration, processing or disclosure, and against accidental or unlawful loss, destruction or damage.</w:t>
      </w:r>
    </w:p>
    <w:p w14:paraId="57A73B52" w14:textId="77777777" w:rsidR="00145F95" w:rsidRPr="007B6183" w:rsidRDefault="00145F95" w:rsidP="00145F95">
      <w:pPr>
        <w:spacing w:line="276" w:lineRule="auto"/>
        <w:ind w:left="11"/>
        <w:rPr>
          <w:rFonts w:ascii="Calibri" w:hAnsi="Calibri" w:cs="Calibri"/>
          <w:sz w:val="22"/>
          <w:szCs w:val="22"/>
        </w:rPr>
      </w:pPr>
      <w:r w:rsidRPr="007B6183">
        <w:rPr>
          <w:rFonts w:ascii="Calibri" w:hAnsi="Calibri" w:cs="Calibri"/>
          <w:sz w:val="22"/>
          <w:szCs w:val="22"/>
        </w:rPr>
        <w:t>In particular:</w:t>
      </w:r>
    </w:p>
    <w:p w14:paraId="459BA24A" w14:textId="77777777" w:rsidR="00145F95" w:rsidRPr="007B6183" w:rsidRDefault="00145F95" w:rsidP="00D24DC1">
      <w:pPr>
        <w:pStyle w:val="NoSpacing"/>
        <w:numPr>
          <w:ilvl w:val="0"/>
          <w:numId w:val="16"/>
        </w:numPr>
        <w:pBdr>
          <w:top w:val="nil"/>
          <w:left w:val="nil"/>
          <w:bottom w:val="nil"/>
          <w:right w:val="nil"/>
          <w:between w:val="nil"/>
          <w:bar w:val="nil"/>
        </w:pBdr>
        <w:spacing w:line="276" w:lineRule="auto"/>
        <w:rPr>
          <w:rFonts w:ascii="Calibri" w:hAnsi="Calibri" w:cs="Calibri"/>
          <w:sz w:val="22"/>
          <w:szCs w:val="22"/>
        </w:rPr>
      </w:pPr>
      <w:r w:rsidRPr="007B6183">
        <w:rPr>
          <w:rFonts w:ascii="Calibri" w:hAnsi="Calibri" w:cs="Calibri"/>
          <w:sz w:val="22"/>
          <w:szCs w:val="22"/>
        </w:rPr>
        <w:t>Paper-based records and portable electronic devices, such as laptops and hard drives that contain personal data are kept under lock and key when not in use</w:t>
      </w:r>
    </w:p>
    <w:p w14:paraId="7EADD821" w14:textId="77777777" w:rsidR="00145F95" w:rsidRPr="007B6183" w:rsidRDefault="00145F95" w:rsidP="00D24DC1">
      <w:pPr>
        <w:pStyle w:val="NoSpacing"/>
        <w:numPr>
          <w:ilvl w:val="0"/>
          <w:numId w:val="16"/>
        </w:numPr>
        <w:pBdr>
          <w:top w:val="nil"/>
          <w:left w:val="nil"/>
          <w:bottom w:val="nil"/>
          <w:right w:val="nil"/>
          <w:between w:val="nil"/>
          <w:bar w:val="nil"/>
        </w:pBdr>
        <w:spacing w:line="276" w:lineRule="auto"/>
        <w:rPr>
          <w:rFonts w:ascii="Calibri" w:hAnsi="Calibri" w:cs="Calibri"/>
          <w:sz w:val="22"/>
          <w:szCs w:val="22"/>
        </w:rPr>
      </w:pPr>
      <w:r w:rsidRPr="007B6183">
        <w:rPr>
          <w:rFonts w:ascii="Calibri" w:hAnsi="Calibri" w:cs="Calibri"/>
          <w:sz w:val="22"/>
          <w:szCs w:val="22"/>
        </w:rPr>
        <w:t>Papers containing confidential personal data must not be left on office and classroom desks, on staffroom tables, pinned to notice/display boards, or left anywhere else where there is general access</w:t>
      </w:r>
    </w:p>
    <w:p w14:paraId="6E4975BA" w14:textId="1EC0FB9C" w:rsidR="00145F95" w:rsidRPr="007B6183" w:rsidRDefault="00145F95" w:rsidP="00D24DC1">
      <w:pPr>
        <w:pStyle w:val="NoSpacing"/>
        <w:numPr>
          <w:ilvl w:val="0"/>
          <w:numId w:val="16"/>
        </w:numPr>
        <w:pBdr>
          <w:top w:val="nil"/>
          <w:left w:val="nil"/>
          <w:bottom w:val="nil"/>
          <w:right w:val="nil"/>
          <w:between w:val="nil"/>
          <w:bar w:val="nil"/>
        </w:pBdr>
        <w:spacing w:line="276" w:lineRule="auto"/>
        <w:rPr>
          <w:rFonts w:ascii="Calibri" w:hAnsi="Calibri" w:cs="Calibri"/>
          <w:sz w:val="22"/>
          <w:szCs w:val="22"/>
        </w:rPr>
      </w:pPr>
      <w:r w:rsidRPr="007B6183">
        <w:rPr>
          <w:rFonts w:ascii="Calibri" w:hAnsi="Calibri" w:cs="Calibri"/>
          <w:sz w:val="22"/>
          <w:szCs w:val="22"/>
        </w:rPr>
        <w:t xml:space="preserve">Where personal information needs to be taken off site, staff must sign it in and out from the </w:t>
      </w:r>
      <w:r w:rsidR="008D1AB6" w:rsidRPr="007B6183">
        <w:rPr>
          <w:rFonts w:ascii="Calibri" w:hAnsi="Calibri" w:cs="Calibri"/>
          <w:sz w:val="22"/>
          <w:szCs w:val="22"/>
        </w:rPr>
        <w:t>m</w:t>
      </w:r>
      <w:r w:rsidRPr="007B6183">
        <w:rPr>
          <w:rFonts w:ascii="Calibri" w:hAnsi="Calibri" w:cs="Calibri"/>
          <w:sz w:val="22"/>
          <w:szCs w:val="22"/>
        </w:rPr>
        <w:t>ain office</w:t>
      </w:r>
    </w:p>
    <w:p w14:paraId="133657A2" w14:textId="0180005A" w:rsidR="00145F95" w:rsidRPr="007B6183" w:rsidRDefault="00145F95" w:rsidP="00D24DC1">
      <w:pPr>
        <w:pStyle w:val="NoSpacing"/>
        <w:numPr>
          <w:ilvl w:val="0"/>
          <w:numId w:val="16"/>
        </w:numPr>
        <w:pBdr>
          <w:top w:val="nil"/>
          <w:left w:val="nil"/>
          <w:bottom w:val="nil"/>
          <w:right w:val="nil"/>
          <w:between w:val="nil"/>
          <w:bar w:val="nil"/>
        </w:pBdr>
        <w:spacing w:line="276" w:lineRule="auto"/>
        <w:rPr>
          <w:rFonts w:ascii="Calibri" w:hAnsi="Calibri" w:cs="Calibri"/>
          <w:sz w:val="22"/>
          <w:szCs w:val="22"/>
        </w:rPr>
      </w:pPr>
      <w:r w:rsidRPr="007B6183">
        <w:rPr>
          <w:rFonts w:ascii="Calibri" w:hAnsi="Calibri" w:cs="Calibri"/>
          <w:sz w:val="22"/>
          <w:szCs w:val="22"/>
        </w:rPr>
        <w:t xml:space="preserve">Passwords that are at least 8 characters long containing letters and numbers are used to access </w:t>
      </w:r>
      <w:r w:rsidR="008D1AB6" w:rsidRPr="007B6183">
        <w:rPr>
          <w:rFonts w:ascii="Calibri" w:hAnsi="Calibri" w:cs="Calibri"/>
          <w:sz w:val="22"/>
          <w:szCs w:val="22"/>
        </w:rPr>
        <w:t xml:space="preserve">school </w:t>
      </w:r>
      <w:r w:rsidRPr="007B6183">
        <w:rPr>
          <w:rFonts w:ascii="Calibri" w:hAnsi="Calibri" w:cs="Calibri"/>
          <w:sz w:val="22"/>
          <w:szCs w:val="22"/>
        </w:rPr>
        <w:t>computers, laptops and other electronic devices. Staff and pupils are required to change their passwords at regular intervals.</w:t>
      </w:r>
    </w:p>
    <w:p w14:paraId="26CCAD75" w14:textId="77777777" w:rsidR="00145F95" w:rsidRPr="007B6183" w:rsidRDefault="00145F95" w:rsidP="00D24DC1">
      <w:pPr>
        <w:pStyle w:val="NoSpacing"/>
        <w:numPr>
          <w:ilvl w:val="0"/>
          <w:numId w:val="16"/>
        </w:numPr>
        <w:pBdr>
          <w:top w:val="nil"/>
          <w:left w:val="nil"/>
          <w:bottom w:val="nil"/>
          <w:right w:val="nil"/>
          <w:between w:val="nil"/>
          <w:bar w:val="nil"/>
        </w:pBdr>
        <w:spacing w:line="276" w:lineRule="auto"/>
        <w:rPr>
          <w:rFonts w:ascii="Calibri" w:hAnsi="Calibri" w:cs="Calibri"/>
          <w:sz w:val="22"/>
          <w:szCs w:val="22"/>
        </w:rPr>
      </w:pPr>
      <w:r w:rsidRPr="007B6183">
        <w:rPr>
          <w:rFonts w:ascii="Calibri" w:hAnsi="Calibri" w:cs="Calibri"/>
          <w:sz w:val="22"/>
          <w:szCs w:val="22"/>
        </w:rPr>
        <w:t>Encryption software is used to protect all portable devices and removable media, such as laptops and USB devices</w:t>
      </w:r>
    </w:p>
    <w:p w14:paraId="15271F8C" w14:textId="71ADC37F" w:rsidR="00145F95" w:rsidRPr="007B6183" w:rsidRDefault="00145F95" w:rsidP="00D24DC1">
      <w:pPr>
        <w:pStyle w:val="NoSpacing"/>
        <w:numPr>
          <w:ilvl w:val="0"/>
          <w:numId w:val="16"/>
        </w:numPr>
        <w:pBdr>
          <w:top w:val="nil"/>
          <w:left w:val="nil"/>
          <w:bottom w:val="nil"/>
          <w:right w:val="nil"/>
          <w:between w:val="nil"/>
          <w:bar w:val="nil"/>
        </w:pBdr>
        <w:spacing w:line="276" w:lineRule="auto"/>
        <w:rPr>
          <w:rFonts w:ascii="Calibri" w:hAnsi="Calibri" w:cs="Calibri"/>
          <w:sz w:val="22"/>
          <w:szCs w:val="22"/>
        </w:rPr>
      </w:pPr>
      <w:r w:rsidRPr="007B6183">
        <w:rPr>
          <w:rFonts w:ascii="Calibri" w:hAnsi="Calibri" w:cs="Calibri"/>
          <w:sz w:val="22"/>
          <w:szCs w:val="22"/>
        </w:rPr>
        <w:t>Staff</w:t>
      </w:r>
      <w:r w:rsidR="007C23E4" w:rsidRPr="007B6183">
        <w:rPr>
          <w:rFonts w:ascii="Calibri" w:hAnsi="Calibri" w:cs="Calibri"/>
          <w:sz w:val="22"/>
          <w:szCs w:val="22"/>
        </w:rPr>
        <w:t xml:space="preserve"> and</w:t>
      </w:r>
      <w:r w:rsidRPr="007B6183">
        <w:rPr>
          <w:rFonts w:ascii="Calibri" w:hAnsi="Calibri" w:cs="Calibri"/>
          <w:sz w:val="22"/>
          <w:szCs w:val="22"/>
        </w:rPr>
        <w:t xml:space="preserve"> pupils</w:t>
      </w:r>
      <w:r w:rsidR="007C23E4" w:rsidRPr="007B6183">
        <w:rPr>
          <w:rFonts w:ascii="Calibri" w:hAnsi="Calibri" w:cs="Calibri"/>
          <w:sz w:val="22"/>
          <w:szCs w:val="22"/>
        </w:rPr>
        <w:t xml:space="preserve"> </w:t>
      </w:r>
      <w:r w:rsidRPr="007B6183">
        <w:rPr>
          <w:rFonts w:ascii="Calibri" w:hAnsi="Calibri" w:cs="Calibri"/>
          <w:sz w:val="22"/>
          <w:szCs w:val="22"/>
        </w:rPr>
        <w:t xml:space="preserve">should not store personal information on their personal devices.  Staff should use their own devices to do, or obtain prior consent from the ICT Support Team, should this it be required for specific activities. </w:t>
      </w:r>
      <w:bookmarkStart w:id="56" w:name="_Toc491436303"/>
    </w:p>
    <w:p w14:paraId="18F200A0" w14:textId="77777777" w:rsidR="00145F95" w:rsidRPr="007B6183" w:rsidRDefault="00145F95" w:rsidP="00D24DC1">
      <w:pPr>
        <w:pStyle w:val="NoSpacing"/>
        <w:numPr>
          <w:ilvl w:val="0"/>
          <w:numId w:val="16"/>
        </w:numPr>
        <w:pBdr>
          <w:top w:val="nil"/>
          <w:left w:val="nil"/>
          <w:bottom w:val="nil"/>
          <w:right w:val="nil"/>
          <w:between w:val="nil"/>
          <w:bar w:val="nil"/>
        </w:pBdr>
        <w:spacing w:line="276" w:lineRule="auto"/>
        <w:rPr>
          <w:rFonts w:ascii="Calibri" w:hAnsi="Calibri" w:cs="Calibri"/>
          <w:sz w:val="22"/>
          <w:szCs w:val="22"/>
        </w:rPr>
      </w:pPr>
      <w:r w:rsidRPr="007B6183">
        <w:rPr>
          <w:rFonts w:ascii="Calibri" w:hAnsi="Calibri" w:cs="Calibri"/>
          <w:sz w:val="22"/>
          <w:szCs w:val="22"/>
        </w:rPr>
        <w:t>Where we need to share personal data with a third party, we carry out due diligence and take reasonable steps to ensure it is stored securely and adequately protected (see section 8)</w:t>
      </w:r>
    </w:p>
    <w:p w14:paraId="170EA789" w14:textId="77777777" w:rsidR="00145F95" w:rsidRPr="007B6183" w:rsidRDefault="00145F95" w:rsidP="00145F95">
      <w:pPr>
        <w:spacing w:line="276" w:lineRule="auto"/>
        <w:ind w:left="720" w:firstLine="0"/>
        <w:jc w:val="both"/>
        <w:rPr>
          <w:rFonts w:ascii="Calibri" w:hAnsi="Calibri" w:cs="Calibri"/>
          <w:sz w:val="22"/>
          <w:szCs w:val="22"/>
        </w:rPr>
      </w:pPr>
    </w:p>
    <w:p w14:paraId="283DE918" w14:textId="77777777" w:rsidR="00145F95" w:rsidRPr="007B6183" w:rsidRDefault="00145F95" w:rsidP="00145F95">
      <w:pPr>
        <w:pStyle w:val="Heading1"/>
        <w:numPr>
          <w:ilvl w:val="0"/>
          <w:numId w:val="0"/>
        </w:numPr>
        <w:spacing w:line="276" w:lineRule="auto"/>
        <w:rPr>
          <w:color w:val="auto"/>
        </w:rPr>
      </w:pPr>
      <w:bookmarkStart w:id="57" w:name="_Toc508178042"/>
      <w:bookmarkStart w:id="58" w:name="_Toc54527387"/>
      <w:bookmarkStart w:id="59" w:name="_Toc54530723"/>
      <w:bookmarkStart w:id="60" w:name="_Toc69374295"/>
      <w:r w:rsidRPr="007B6183">
        <w:rPr>
          <w:color w:val="auto"/>
        </w:rPr>
        <w:t>Disposal of records</w:t>
      </w:r>
      <w:bookmarkEnd w:id="56"/>
      <w:bookmarkEnd w:id="57"/>
      <w:bookmarkEnd w:id="58"/>
      <w:bookmarkEnd w:id="59"/>
      <w:bookmarkEnd w:id="60"/>
    </w:p>
    <w:p w14:paraId="6A240BA4" w14:textId="77777777" w:rsidR="00145F95" w:rsidRPr="007B6183" w:rsidRDefault="00145F95" w:rsidP="00145F95">
      <w:pPr>
        <w:spacing w:line="276" w:lineRule="auto"/>
        <w:ind w:left="11"/>
        <w:rPr>
          <w:rFonts w:ascii="Calibri" w:hAnsi="Calibri" w:cs="Calibri"/>
          <w:sz w:val="22"/>
          <w:szCs w:val="22"/>
          <w:shd w:val="clear" w:color="auto" w:fill="FFFFFF"/>
        </w:rPr>
      </w:pPr>
      <w:r w:rsidRPr="007B6183">
        <w:rPr>
          <w:rFonts w:ascii="Calibri" w:hAnsi="Calibri" w:cs="Calibri"/>
          <w:sz w:val="22"/>
          <w:szCs w:val="22"/>
          <w:shd w:val="clear" w:color="auto" w:fill="FFFFFF"/>
        </w:rPr>
        <w:t>Personal data that is no longer needed will be disposed of securely. Personal data that has become inaccurate or out of date will also be disposed of securely, where we cannot or do not need to rectify or update it.</w:t>
      </w:r>
    </w:p>
    <w:p w14:paraId="03DF8F30" w14:textId="77777777" w:rsidR="00145F95" w:rsidRPr="007B6183" w:rsidRDefault="00145F95" w:rsidP="00145F95">
      <w:pPr>
        <w:spacing w:line="276" w:lineRule="auto"/>
        <w:ind w:left="11"/>
        <w:rPr>
          <w:rFonts w:ascii="Calibri" w:hAnsi="Calibri" w:cs="Calibri"/>
          <w:sz w:val="22"/>
          <w:szCs w:val="22"/>
          <w:shd w:val="clear" w:color="auto" w:fill="FFFFFF"/>
        </w:rPr>
      </w:pPr>
    </w:p>
    <w:p w14:paraId="3284DA89" w14:textId="139E8EE8" w:rsidR="00145F95" w:rsidRPr="007B6183" w:rsidRDefault="00145F95" w:rsidP="00145F95">
      <w:pPr>
        <w:spacing w:line="276" w:lineRule="auto"/>
        <w:ind w:left="11"/>
        <w:rPr>
          <w:rFonts w:ascii="Calibri" w:hAnsi="Calibri" w:cs="Calibri"/>
          <w:sz w:val="22"/>
          <w:szCs w:val="22"/>
          <w:shd w:val="clear" w:color="auto" w:fill="FFFFFF"/>
        </w:rPr>
      </w:pPr>
      <w:r w:rsidRPr="007B6183">
        <w:rPr>
          <w:rFonts w:ascii="Calibri" w:hAnsi="Calibri" w:cs="Calibri"/>
          <w:sz w:val="22"/>
          <w:szCs w:val="22"/>
          <w:shd w:val="clear" w:color="auto" w:fill="FFFFFF"/>
        </w:rPr>
        <w:t xml:space="preserve">For example, we will shred or incinerate paper-based records, and overwrite or delete electronic files. We may also use a third party to safely dispose of records on the </w:t>
      </w:r>
      <w:r w:rsidR="007C23E4" w:rsidRPr="007B6183">
        <w:rPr>
          <w:rFonts w:ascii="Calibri" w:hAnsi="Calibri" w:cs="Calibri"/>
          <w:sz w:val="22"/>
          <w:szCs w:val="22"/>
        </w:rPr>
        <w:t xml:space="preserve">school’s </w:t>
      </w:r>
      <w:r w:rsidRPr="007B6183">
        <w:rPr>
          <w:rFonts w:ascii="Calibri" w:hAnsi="Calibri" w:cs="Calibri"/>
          <w:sz w:val="22"/>
          <w:szCs w:val="22"/>
          <w:shd w:val="clear" w:color="auto" w:fill="FFFFFF"/>
        </w:rPr>
        <w:t>behalf. If we do so, we will require the third party to provide sufficient guarantees that it complies with GDPR regulation.</w:t>
      </w:r>
    </w:p>
    <w:p w14:paraId="2DC09928" w14:textId="77777777" w:rsidR="00145F95" w:rsidRPr="007B6183" w:rsidRDefault="00145F95" w:rsidP="00145F95">
      <w:pPr>
        <w:spacing w:line="276" w:lineRule="auto"/>
        <w:ind w:left="0" w:firstLine="0"/>
        <w:jc w:val="both"/>
        <w:rPr>
          <w:rFonts w:ascii="Calibri" w:hAnsi="Calibri" w:cs="Calibri"/>
          <w:sz w:val="22"/>
          <w:szCs w:val="22"/>
          <w:shd w:val="clear" w:color="auto" w:fill="FFFFFF"/>
        </w:rPr>
      </w:pPr>
    </w:p>
    <w:p w14:paraId="50C04FC6" w14:textId="77777777" w:rsidR="00145F95" w:rsidRPr="007B6183" w:rsidRDefault="00145F95" w:rsidP="00145F95">
      <w:pPr>
        <w:pStyle w:val="Heading1"/>
        <w:numPr>
          <w:ilvl w:val="0"/>
          <w:numId w:val="0"/>
        </w:numPr>
        <w:spacing w:line="276" w:lineRule="auto"/>
        <w:rPr>
          <w:color w:val="auto"/>
        </w:rPr>
      </w:pPr>
      <w:bookmarkStart w:id="61" w:name="_Toc508178043"/>
      <w:bookmarkStart w:id="62" w:name="_Toc54527388"/>
      <w:bookmarkStart w:id="63" w:name="_Toc54530724"/>
      <w:bookmarkStart w:id="64" w:name="_Toc69374296"/>
      <w:r w:rsidRPr="007B6183">
        <w:rPr>
          <w:color w:val="auto"/>
        </w:rPr>
        <w:t>Personal data breaches</w:t>
      </w:r>
      <w:bookmarkEnd w:id="61"/>
      <w:bookmarkEnd w:id="62"/>
      <w:bookmarkEnd w:id="63"/>
      <w:bookmarkEnd w:id="64"/>
    </w:p>
    <w:p w14:paraId="7CC13A44" w14:textId="15DDE596" w:rsidR="00145F95" w:rsidRPr="007B6183" w:rsidRDefault="00145F95" w:rsidP="00145F95">
      <w:pPr>
        <w:spacing w:line="276" w:lineRule="auto"/>
        <w:ind w:left="11"/>
        <w:rPr>
          <w:rFonts w:ascii="Calibri" w:hAnsi="Calibri" w:cs="Calibri"/>
          <w:sz w:val="22"/>
          <w:szCs w:val="22"/>
          <w:shd w:val="clear" w:color="auto" w:fill="FFFFFF"/>
        </w:rPr>
      </w:pPr>
      <w:r w:rsidRPr="007B6183">
        <w:rPr>
          <w:rFonts w:ascii="Calibri" w:hAnsi="Calibri" w:cs="Calibri"/>
          <w:sz w:val="22"/>
          <w:szCs w:val="22"/>
          <w:shd w:val="clear" w:color="auto" w:fill="FFFFFF"/>
        </w:rPr>
        <w:t xml:space="preserve">The </w:t>
      </w:r>
      <w:r w:rsidR="007C23E4" w:rsidRPr="007B6183">
        <w:rPr>
          <w:rFonts w:ascii="Calibri" w:hAnsi="Calibri" w:cs="Calibri"/>
          <w:sz w:val="22"/>
          <w:szCs w:val="22"/>
        </w:rPr>
        <w:t xml:space="preserve">school </w:t>
      </w:r>
      <w:r w:rsidRPr="007B6183">
        <w:rPr>
          <w:rFonts w:ascii="Calibri" w:hAnsi="Calibri" w:cs="Calibri"/>
          <w:sz w:val="22"/>
          <w:szCs w:val="22"/>
          <w:shd w:val="clear" w:color="auto" w:fill="FFFFFF"/>
        </w:rPr>
        <w:t xml:space="preserve">will make all reasonable endeavours to ensure that there are no personal data breaches.  </w:t>
      </w:r>
    </w:p>
    <w:p w14:paraId="1BE52CA7" w14:textId="77777777" w:rsidR="00145F95" w:rsidRPr="007B6183" w:rsidRDefault="00145F95" w:rsidP="00145F95">
      <w:pPr>
        <w:spacing w:line="276" w:lineRule="auto"/>
        <w:ind w:left="11"/>
        <w:rPr>
          <w:rFonts w:ascii="Calibri" w:hAnsi="Calibri" w:cs="Calibri"/>
          <w:sz w:val="22"/>
          <w:szCs w:val="22"/>
          <w:shd w:val="clear" w:color="auto" w:fill="FFFFFF"/>
        </w:rPr>
      </w:pPr>
    </w:p>
    <w:p w14:paraId="41EED683" w14:textId="77777777" w:rsidR="00145F95" w:rsidRPr="007B6183" w:rsidRDefault="00145F95" w:rsidP="00145F95">
      <w:pPr>
        <w:spacing w:line="276" w:lineRule="auto"/>
        <w:ind w:left="11"/>
        <w:rPr>
          <w:rFonts w:ascii="Calibri" w:hAnsi="Calibri" w:cs="Calibri"/>
          <w:sz w:val="22"/>
          <w:szCs w:val="22"/>
          <w:shd w:val="clear" w:color="auto" w:fill="FFFFFF"/>
        </w:rPr>
      </w:pPr>
      <w:r w:rsidRPr="007B6183">
        <w:rPr>
          <w:rFonts w:ascii="Calibri" w:hAnsi="Calibri" w:cs="Calibri"/>
          <w:sz w:val="22"/>
          <w:szCs w:val="22"/>
          <w:shd w:val="clear" w:color="auto" w:fill="FFFFFF"/>
        </w:rPr>
        <w:t>In the unlikely event of a suspected data breach, we will follow the procedure set out in appendix 1.</w:t>
      </w:r>
    </w:p>
    <w:p w14:paraId="02A84340" w14:textId="77777777" w:rsidR="00145F95" w:rsidRPr="007B6183" w:rsidRDefault="00145F95" w:rsidP="00145F95">
      <w:pPr>
        <w:spacing w:line="276" w:lineRule="auto"/>
        <w:ind w:left="11"/>
        <w:rPr>
          <w:rFonts w:ascii="Calibri" w:hAnsi="Calibri" w:cs="Calibri"/>
          <w:sz w:val="22"/>
          <w:szCs w:val="22"/>
          <w:shd w:val="clear" w:color="auto" w:fill="FFFFFF"/>
        </w:rPr>
      </w:pPr>
    </w:p>
    <w:p w14:paraId="0C2891B2" w14:textId="53FCAC51" w:rsidR="00145F95" w:rsidRPr="007B6183" w:rsidRDefault="00145F95" w:rsidP="00145F95">
      <w:pPr>
        <w:spacing w:line="276" w:lineRule="auto"/>
        <w:ind w:left="11"/>
        <w:rPr>
          <w:rFonts w:ascii="Calibri" w:hAnsi="Calibri" w:cs="Calibri"/>
          <w:sz w:val="22"/>
          <w:szCs w:val="22"/>
          <w:shd w:val="clear" w:color="auto" w:fill="FFFFFF"/>
        </w:rPr>
      </w:pPr>
      <w:r w:rsidRPr="007B6183">
        <w:rPr>
          <w:rFonts w:ascii="Calibri" w:hAnsi="Calibri" w:cs="Calibri"/>
          <w:sz w:val="22"/>
          <w:szCs w:val="22"/>
          <w:shd w:val="clear" w:color="auto" w:fill="FFFFFF"/>
        </w:rPr>
        <w:t xml:space="preserve">When appropriate, we will report the data breach to the ICO within 72 hours. Such breaches in a </w:t>
      </w:r>
      <w:r w:rsidR="007C23E4" w:rsidRPr="007B6183">
        <w:rPr>
          <w:rFonts w:ascii="Calibri" w:hAnsi="Calibri" w:cs="Calibri"/>
          <w:sz w:val="22"/>
          <w:szCs w:val="22"/>
          <w:shd w:val="clear" w:color="auto" w:fill="FFFFFF"/>
        </w:rPr>
        <w:t>school</w:t>
      </w:r>
      <w:r w:rsidRPr="007B6183">
        <w:rPr>
          <w:rFonts w:ascii="Calibri" w:hAnsi="Calibri" w:cs="Calibri"/>
          <w:sz w:val="22"/>
          <w:szCs w:val="22"/>
          <w:shd w:val="clear" w:color="auto" w:fill="FFFFFF"/>
        </w:rPr>
        <w:t xml:space="preserve"> context may include, but are not limited to:</w:t>
      </w:r>
    </w:p>
    <w:p w14:paraId="0B6A09EC" w14:textId="5796EC86" w:rsidR="00145F95" w:rsidRPr="007B6183" w:rsidRDefault="00145F95" w:rsidP="00D24DC1">
      <w:pPr>
        <w:pStyle w:val="NoSpacing"/>
        <w:numPr>
          <w:ilvl w:val="0"/>
          <w:numId w:val="17"/>
        </w:numPr>
        <w:pBdr>
          <w:top w:val="nil"/>
          <w:left w:val="nil"/>
          <w:bottom w:val="nil"/>
          <w:right w:val="nil"/>
          <w:between w:val="nil"/>
          <w:bar w:val="nil"/>
        </w:pBdr>
        <w:spacing w:line="276" w:lineRule="auto"/>
        <w:rPr>
          <w:rFonts w:ascii="Calibri" w:hAnsi="Calibri" w:cs="Calibri"/>
          <w:sz w:val="22"/>
          <w:szCs w:val="22"/>
          <w:shd w:val="clear" w:color="auto" w:fill="FFFFFF"/>
        </w:rPr>
      </w:pPr>
      <w:r w:rsidRPr="007B6183">
        <w:rPr>
          <w:rFonts w:ascii="Calibri" w:hAnsi="Calibri" w:cs="Calibri"/>
          <w:sz w:val="22"/>
          <w:szCs w:val="22"/>
          <w:shd w:val="clear" w:color="auto" w:fill="FFFFFF"/>
        </w:rPr>
        <w:t xml:space="preserve">A non-anonymised dataset being published on the </w:t>
      </w:r>
      <w:r w:rsidR="007C23E4" w:rsidRPr="007B6183">
        <w:rPr>
          <w:rFonts w:ascii="Calibri" w:hAnsi="Calibri" w:cs="Calibri"/>
          <w:sz w:val="22"/>
          <w:szCs w:val="22"/>
        </w:rPr>
        <w:t>school</w:t>
      </w:r>
      <w:r w:rsidRPr="007B6183">
        <w:rPr>
          <w:rFonts w:ascii="Calibri" w:hAnsi="Calibri" w:cs="Calibri"/>
          <w:sz w:val="22"/>
          <w:szCs w:val="22"/>
          <w:shd w:val="clear" w:color="auto" w:fill="FFFFFF"/>
        </w:rPr>
        <w:t xml:space="preserve"> website which shows the exam results of pupils eligible for the pupil premium</w:t>
      </w:r>
    </w:p>
    <w:p w14:paraId="7E0B6C4D" w14:textId="77777777" w:rsidR="00145F95" w:rsidRPr="007B6183" w:rsidRDefault="00145F95" w:rsidP="00D24DC1">
      <w:pPr>
        <w:pStyle w:val="NoSpacing"/>
        <w:numPr>
          <w:ilvl w:val="0"/>
          <w:numId w:val="17"/>
        </w:numPr>
        <w:pBdr>
          <w:top w:val="nil"/>
          <w:left w:val="nil"/>
          <w:bottom w:val="nil"/>
          <w:right w:val="nil"/>
          <w:between w:val="nil"/>
          <w:bar w:val="nil"/>
        </w:pBdr>
        <w:spacing w:line="276" w:lineRule="auto"/>
        <w:rPr>
          <w:rFonts w:ascii="Calibri" w:hAnsi="Calibri" w:cs="Calibri"/>
          <w:sz w:val="22"/>
          <w:szCs w:val="22"/>
          <w:shd w:val="clear" w:color="auto" w:fill="FFFFFF"/>
        </w:rPr>
      </w:pPr>
      <w:r w:rsidRPr="007B6183">
        <w:rPr>
          <w:rFonts w:ascii="Calibri" w:hAnsi="Calibri" w:cs="Calibri"/>
          <w:sz w:val="22"/>
          <w:szCs w:val="22"/>
          <w:shd w:val="clear" w:color="auto" w:fill="FFFFFF"/>
        </w:rPr>
        <w:t>Safeguarding information being made available to an unauthorised person</w:t>
      </w:r>
    </w:p>
    <w:p w14:paraId="1746C528" w14:textId="1F11156C" w:rsidR="00145F95" w:rsidRPr="007B6183" w:rsidRDefault="00145F95" w:rsidP="00D24DC1">
      <w:pPr>
        <w:pStyle w:val="NoSpacing"/>
        <w:numPr>
          <w:ilvl w:val="0"/>
          <w:numId w:val="17"/>
        </w:numPr>
        <w:pBdr>
          <w:top w:val="nil"/>
          <w:left w:val="nil"/>
          <w:bottom w:val="nil"/>
          <w:right w:val="nil"/>
          <w:between w:val="nil"/>
          <w:bar w:val="nil"/>
        </w:pBdr>
        <w:spacing w:line="276" w:lineRule="auto"/>
        <w:rPr>
          <w:rFonts w:ascii="Calibri" w:hAnsi="Calibri" w:cs="Calibri"/>
          <w:sz w:val="22"/>
          <w:szCs w:val="22"/>
          <w:shd w:val="clear" w:color="auto" w:fill="FFFFFF"/>
        </w:rPr>
      </w:pPr>
      <w:r w:rsidRPr="007B6183">
        <w:rPr>
          <w:rFonts w:ascii="Calibri" w:hAnsi="Calibri" w:cs="Calibri"/>
          <w:sz w:val="22"/>
          <w:szCs w:val="22"/>
          <w:shd w:val="clear" w:color="auto" w:fill="FFFFFF"/>
        </w:rPr>
        <w:t xml:space="preserve">The theft of a </w:t>
      </w:r>
      <w:r w:rsidR="007C23E4" w:rsidRPr="007B6183">
        <w:rPr>
          <w:rFonts w:ascii="Calibri" w:hAnsi="Calibri" w:cs="Calibri"/>
          <w:sz w:val="22"/>
          <w:szCs w:val="22"/>
        </w:rPr>
        <w:t xml:space="preserve">school </w:t>
      </w:r>
      <w:r w:rsidRPr="007B6183">
        <w:rPr>
          <w:rFonts w:ascii="Calibri" w:hAnsi="Calibri" w:cs="Calibri"/>
          <w:sz w:val="22"/>
          <w:szCs w:val="22"/>
          <w:shd w:val="clear" w:color="auto" w:fill="FFFFFF"/>
        </w:rPr>
        <w:t>laptop containing non-encrypted personal data about pupils</w:t>
      </w:r>
    </w:p>
    <w:p w14:paraId="110653CB" w14:textId="77777777" w:rsidR="00145F95" w:rsidRPr="007B6183" w:rsidRDefault="00145F95" w:rsidP="00145F95">
      <w:pPr>
        <w:spacing w:line="276" w:lineRule="auto"/>
        <w:ind w:left="720" w:firstLine="0"/>
        <w:jc w:val="both"/>
        <w:rPr>
          <w:rFonts w:ascii="Calibri" w:hAnsi="Calibri" w:cs="Calibri"/>
          <w:sz w:val="22"/>
          <w:szCs w:val="22"/>
          <w:shd w:val="clear" w:color="auto" w:fill="FFFFFF"/>
        </w:rPr>
      </w:pPr>
    </w:p>
    <w:p w14:paraId="3AC9586E" w14:textId="77777777" w:rsidR="00145F95" w:rsidRPr="007B6183" w:rsidRDefault="00145F95" w:rsidP="00145F95">
      <w:pPr>
        <w:pStyle w:val="Heading1"/>
        <w:numPr>
          <w:ilvl w:val="0"/>
          <w:numId w:val="0"/>
        </w:numPr>
        <w:spacing w:line="276" w:lineRule="auto"/>
        <w:rPr>
          <w:color w:val="auto"/>
        </w:rPr>
      </w:pPr>
      <w:bookmarkStart w:id="65" w:name="_Toc491436304"/>
      <w:bookmarkStart w:id="66" w:name="_Toc508178044"/>
      <w:bookmarkStart w:id="67" w:name="_Toc54527389"/>
      <w:bookmarkStart w:id="68" w:name="_Toc54530725"/>
      <w:bookmarkStart w:id="69" w:name="_Toc69374297"/>
      <w:r w:rsidRPr="007B6183">
        <w:rPr>
          <w:color w:val="auto"/>
        </w:rPr>
        <w:t>Training</w:t>
      </w:r>
      <w:bookmarkEnd w:id="65"/>
      <w:bookmarkEnd w:id="66"/>
      <w:bookmarkEnd w:id="67"/>
      <w:bookmarkEnd w:id="68"/>
      <w:bookmarkEnd w:id="69"/>
    </w:p>
    <w:p w14:paraId="59524AF4" w14:textId="65F11721" w:rsidR="00145F95" w:rsidRPr="007B6183" w:rsidRDefault="00145F95" w:rsidP="00145F95">
      <w:pPr>
        <w:spacing w:line="276" w:lineRule="auto"/>
        <w:ind w:left="11"/>
        <w:rPr>
          <w:rFonts w:ascii="Calibri" w:hAnsi="Calibri" w:cs="Calibri"/>
          <w:sz w:val="22"/>
          <w:szCs w:val="22"/>
        </w:rPr>
      </w:pPr>
      <w:r w:rsidRPr="007B6183">
        <w:rPr>
          <w:rFonts w:ascii="Calibri" w:hAnsi="Calibri" w:cs="Calibri"/>
          <w:sz w:val="22"/>
          <w:szCs w:val="22"/>
        </w:rPr>
        <w:t xml:space="preserve">Data protection will form part of continuing professional development, where changes to legislation, guidance or the </w:t>
      </w:r>
      <w:r w:rsidR="007C23E4" w:rsidRPr="007B6183">
        <w:rPr>
          <w:rFonts w:ascii="Calibri" w:hAnsi="Calibri" w:cs="Calibri"/>
          <w:sz w:val="22"/>
          <w:szCs w:val="22"/>
        </w:rPr>
        <w:t xml:space="preserve">school’s </w:t>
      </w:r>
      <w:r w:rsidRPr="007B6183">
        <w:rPr>
          <w:rFonts w:ascii="Calibri" w:hAnsi="Calibri" w:cs="Calibri"/>
          <w:sz w:val="22"/>
          <w:szCs w:val="22"/>
        </w:rPr>
        <w:t xml:space="preserve">processes make it necessary. </w:t>
      </w:r>
    </w:p>
    <w:p w14:paraId="4512480F" w14:textId="77777777" w:rsidR="00145F95" w:rsidRPr="007B6183" w:rsidRDefault="00145F95" w:rsidP="00145F95">
      <w:pPr>
        <w:spacing w:line="276" w:lineRule="auto"/>
        <w:ind w:left="0" w:firstLine="0"/>
        <w:jc w:val="both"/>
        <w:rPr>
          <w:rFonts w:ascii="Calibri" w:hAnsi="Calibri" w:cs="Calibri"/>
          <w:sz w:val="22"/>
          <w:szCs w:val="22"/>
        </w:rPr>
      </w:pPr>
    </w:p>
    <w:p w14:paraId="696343FC" w14:textId="77777777" w:rsidR="00145F95" w:rsidRPr="007B6183" w:rsidRDefault="00145F95" w:rsidP="00145F95">
      <w:pPr>
        <w:pStyle w:val="Heading1"/>
        <w:numPr>
          <w:ilvl w:val="0"/>
          <w:numId w:val="0"/>
        </w:numPr>
        <w:spacing w:line="276" w:lineRule="auto"/>
        <w:ind w:left="720" w:hanging="720"/>
        <w:rPr>
          <w:color w:val="auto"/>
        </w:rPr>
      </w:pPr>
      <w:bookmarkStart w:id="70" w:name="_Toc491436306"/>
      <w:bookmarkStart w:id="71" w:name="_Toc508178045"/>
      <w:bookmarkStart w:id="72" w:name="_Toc54527390"/>
      <w:bookmarkStart w:id="73" w:name="_Toc54530726"/>
      <w:bookmarkStart w:id="74" w:name="_Toc69374298"/>
      <w:r w:rsidRPr="007B6183">
        <w:rPr>
          <w:color w:val="auto"/>
        </w:rPr>
        <w:t>Monitoring arrangements</w:t>
      </w:r>
      <w:bookmarkEnd w:id="70"/>
      <w:bookmarkEnd w:id="71"/>
      <w:bookmarkEnd w:id="72"/>
      <w:bookmarkEnd w:id="73"/>
      <w:bookmarkEnd w:id="74"/>
    </w:p>
    <w:p w14:paraId="203400E7" w14:textId="77777777" w:rsidR="00145F95" w:rsidRPr="007B6183" w:rsidRDefault="00145F95" w:rsidP="00145F95">
      <w:pPr>
        <w:spacing w:line="276" w:lineRule="auto"/>
        <w:ind w:left="11"/>
        <w:rPr>
          <w:rFonts w:ascii="Calibri" w:hAnsi="Calibri" w:cs="Calibri"/>
          <w:sz w:val="22"/>
          <w:szCs w:val="22"/>
        </w:rPr>
      </w:pPr>
      <w:r w:rsidRPr="007B6183">
        <w:rPr>
          <w:rFonts w:ascii="Calibri" w:hAnsi="Calibri" w:cs="Calibri"/>
          <w:sz w:val="22"/>
          <w:szCs w:val="22"/>
          <w:shd w:val="clear" w:color="auto" w:fill="FFFFFF"/>
        </w:rPr>
        <w:t>The DPO</w:t>
      </w:r>
      <w:r w:rsidRPr="007B6183">
        <w:rPr>
          <w:rFonts w:ascii="Calibri" w:hAnsi="Calibri" w:cs="Calibri"/>
          <w:sz w:val="22"/>
          <w:szCs w:val="22"/>
        </w:rPr>
        <w:t xml:space="preserve"> is responsible for monitoring and reviewing this policy.</w:t>
      </w:r>
    </w:p>
    <w:p w14:paraId="0613560B" w14:textId="77777777" w:rsidR="00145F95" w:rsidRPr="007B6183" w:rsidRDefault="00145F95" w:rsidP="00145F95">
      <w:pPr>
        <w:spacing w:line="276" w:lineRule="auto"/>
        <w:ind w:left="11"/>
        <w:rPr>
          <w:rFonts w:ascii="Calibri" w:hAnsi="Calibri" w:cs="Calibri"/>
          <w:sz w:val="22"/>
          <w:szCs w:val="22"/>
        </w:rPr>
      </w:pPr>
    </w:p>
    <w:p w14:paraId="2ED89959" w14:textId="2ECBC78D" w:rsidR="00145F95" w:rsidRPr="007B6183" w:rsidRDefault="00145F95" w:rsidP="00145F95">
      <w:pPr>
        <w:spacing w:line="276" w:lineRule="auto"/>
        <w:ind w:left="11"/>
        <w:rPr>
          <w:rFonts w:ascii="Calibri" w:hAnsi="Calibri" w:cs="Calibri"/>
          <w:sz w:val="22"/>
          <w:szCs w:val="22"/>
        </w:rPr>
      </w:pPr>
      <w:r w:rsidRPr="007B6183">
        <w:rPr>
          <w:rFonts w:ascii="Calibri" w:hAnsi="Calibri" w:cs="Calibri"/>
          <w:sz w:val="22"/>
          <w:szCs w:val="22"/>
        </w:rPr>
        <w:t xml:space="preserve">This policy will be reviewed </w:t>
      </w:r>
      <w:r w:rsidRPr="007B6183">
        <w:rPr>
          <w:rFonts w:ascii="Calibri" w:hAnsi="Calibri" w:cs="Calibri"/>
          <w:b/>
          <w:sz w:val="22"/>
          <w:szCs w:val="22"/>
        </w:rPr>
        <w:t>every 2 years</w:t>
      </w:r>
      <w:r w:rsidRPr="007B6183">
        <w:rPr>
          <w:rFonts w:ascii="Calibri" w:hAnsi="Calibri" w:cs="Calibri"/>
          <w:sz w:val="22"/>
          <w:szCs w:val="22"/>
        </w:rPr>
        <w:t xml:space="preserve"> and shared with the </w:t>
      </w:r>
      <w:r w:rsidR="007C23E4" w:rsidRPr="007B6183">
        <w:rPr>
          <w:rFonts w:ascii="Calibri" w:hAnsi="Calibri" w:cs="Calibri"/>
          <w:sz w:val="22"/>
          <w:szCs w:val="22"/>
        </w:rPr>
        <w:t>board of Governors</w:t>
      </w:r>
    </w:p>
    <w:p w14:paraId="467FAB65" w14:textId="77777777" w:rsidR="00145F95" w:rsidRPr="007B6183" w:rsidRDefault="00145F95" w:rsidP="00145F95">
      <w:pPr>
        <w:spacing w:line="276" w:lineRule="auto"/>
        <w:ind w:left="0" w:firstLine="0"/>
        <w:jc w:val="both"/>
        <w:rPr>
          <w:rFonts w:ascii="Calibri" w:hAnsi="Calibri" w:cs="Calibri"/>
          <w:sz w:val="22"/>
          <w:szCs w:val="22"/>
        </w:rPr>
      </w:pPr>
    </w:p>
    <w:p w14:paraId="2ADF2725" w14:textId="77777777" w:rsidR="00145F95" w:rsidRPr="007B6183" w:rsidRDefault="00145F95" w:rsidP="00145F95">
      <w:pPr>
        <w:pStyle w:val="Heading1"/>
        <w:numPr>
          <w:ilvl w:val="0"/>
          <w:numId w:val="0"/>
        </w:numPr>
        <w:spacing w:line="276" w:lineRule="auto"/>
        <w:rPr>
          <w:color w:val="auto"/>
        </w:rPr>
      </w:pPr>
      <w:bookmarkStart w:id="75" w:name="_Toc491436307"/>
      <w:bookmarkStart w:id="76" w:name="_Toc508178046"/>
      <w:bookmarkStart w:id="77" w:name="_Toc54527391"/>
      <w:bookmarkStart w:id="78" w:name="_Toc54530727"/>
      <w:bookmarkStart w:id="79" w:name="_Toc69374299"/>
      <w:r w:rsidRPr="007B6183">
        <w:rPr>
          <w:color w:val="auto"/>
        </w:rPr>
        <w:t>Links with other policies</w:t>
      </w:r>
      <w:bookmarkEnd w:id="75"/>
      <w:bookmarkEnd w:id="76"/>
      <w:bookmarkEnd w:id="77"/>
      <w:bookmarkEnd w:id="78"/>
      <w:bookmarkEnd w:id="79"/>
    </w:p>
    <w:p w14:paraId="4DED8E08" w14:textId="77777777" w:rsidR="00145F95" w:rsidRPr="007B6183" w:rsidRDefault="00145F95" w:rsidP="00145F95">
      <w:pPr>
        <w:spacing w:line="276" w:lineRule="auto"/>
        <w:ind w:left="0" w:firstLine="0"/>
        <w:jc w:val="both"/>
        <w:rPr>
          <w:rFonts w:ascii="Calibri" w:hAnsi="Calibri" w:cs="Calibri"/>
          <w:sz w:val="22"/>
          <w:szCs w:val="22"/>
        </w:rPr>
      </w:pPr>
      <w:r w:rsidRPr="007B6183">
        <w:rPr>
          <w:rFonts w:ascii="Calibri" w:hAnsi="Calibri" w:cs="Calibri"/>
          <w:sz w:val="22"/>
          <w:szCs w:val="22"/>
        </w:rPr>
        <w:t>This data protection policy is linked to our:</w:t>
      </w:r>
    </w:p>
    <w:p w14:paraId="2D6EAFB6" w14:textId="77777777" w:rsidR="00145F95" w:rsidRPr="007B6183" w:rsidRDefault="00145F95" w:rsidP="00D24DC1">
      <w:pPr>
        <w:pStyle w:val="NoSpacing"/>
        <w:numPr>
          <w:ilvl w:val="0"/>
          <w:numId w:val="5"/>
        </w:numPr>
        <w:pBdr>
          <w:top w:val="nil"/>
          <w:left w:val="nil"/>
          <w:bottom w:val="nil"/>
          <w:right w:val="nil"/>
          <w:between w:val="nil"/>
          <w:bar w:val="nil"/>
        </w:pBdr>
        <w:spacing w:line="276" w:lineRule="auto"/>
        <w:rPr>
          <w:rFonts w:ascii="Calibri" w:hAnsi="Calibri" w:cs="Calibri"/>
          <w:sz w:val="22"/>
          <w:szCs w:val="22"/>
        </w:rPr>
      </w:pPr>
      <w:r w:rsidRPr="007B6183">
        <w:rPr>
          <w:rFonts w:ascii="Calibri" w:hAnsi="Calibri" w:cs="Calibri"/>
          <w:sz w:val="22"/>
          <w:szCs w:val="22"/>
        </w:rPr>
        <w:t>Subject Access Request Policy</w:t>
      </w:r>
    </w:p>
    <w:p w14:paraId="0A5794B0" w14:textId="77777777" w:rsidR="00145F95" w:rsidRPr="007B6183" w:rsidRDefault="00145F95" w:rsidP="00D24DC1">
      <w:pPr>
        <w:pStyle w:val="NoSpacing"/>
        <w:numPr>
          <w:ilvl w:val="0"/>
          <w:numId w:val="5"/>
        </w:numPr>
        <w:pBdr>
          <w:top w:val="nil"/>
          <w:left w:val="nil"/>
          <w:bottom w:val="nil"/>
          <w:right w:val="nil"/>
          <w:between w:val="nil"/>
          <w:bar w:val="nil"/>
        </w:pBdr>
        <w:spacing w:line="276" w:lineRule="auto"/>
        <w:rPr>
          <w:rFonts w:ascii="Calibri" w:hAnsi="Calibri" w:cs="Calibri"/>
          <w:sz w:val="22"/>
          <w:szCs w:val="22"/>
        </w:rPr>
      </w:pPr>
      <w:r w:rsidRPr="007B6183">
        <w:rPr>
          <w:rFonts w:ascii="Calibri" w:hAnsi="Calibri" w:cs="Calibri"/>
          <w:sz w:val="22"/>
          <w:szCs w:val="22"/>
        </w:rPr>
        <w:t>Records Management and Retention Schedule</w:t>
      </w:r>
    </w:p>
    <w:p w14:paraId="5CEFE6EC" w14:textId="77777777" w:rsidR="00145F95" w:rsidRPr="007B6183" w:rsidRDefault="00145F95" w:rsidP="00D24DC1">
      <w:pPr>
        <w:pStyle w:val="NoSpacing"/>
        <w:numPr>
          <w:ilvl w:val="0"/>
          <w:numId w:val="5"/>
        </w:numPr>
        <w:pBdr>
          <w:top w:val="nil"/>
          <w:left w:val="nil"/>
          <w:bottom w:val="nil"/>
          <w:right w:val="nil"/>
          <w:between w:val="nil"/>
          <w:bar w:val="nil"/>
        </w:pBdr>
        <w:spacing w:line="276" w:lineRule="auto"/>
        <w:rPr>
          <w:rFonts w:ascii="Calibri" w:hAnsi="Calibri" w:cs="Calibri"/>
          <w:sz w:val="22"/>
          <w:szCs w:val="22"/>
        </w:rPr>
      </w:pPr>
      <w:r w:rsidRPr="007B6183">
        <w:rPr>
          <w:rFonts w:ascii="Calibri" w:hAnsi="Calibri" w:cs="Calibri"/>
          <w:sz w:val="22"/>
          <w:szCs w:val="22"/>
        </w:rPr>
        <w:t>Privacy Notices</w:t>
      </w:r>
    </w:p>
    <w:p w14:paraId="7A7AD468" w14:textId="5AB3386C" w:rsidR="00145F95" w:rsidRPr="007B6183" w:rsidRDefault="00145F95" w:rsidP="00D24DC1">
      <w:pPr>
        <w:pStyle w:val="NoSpacing"/>
        <w:numPr>
          <w:ilvl w:val="0"/>
          <w:numId w:val="5"/>
        </w:numPr>
        <w:pBdr>
          <w:top w:val="nil"/>
          <w:left w:val="nil"/>
          <w:bottom w:val="nil"/>
          <w:right w:val="nil"/>
          <w:between w:val="nil"/>
          <w:bar w:val="nil"/>
        </w:pBdr>
        <w:spacing w:line="276" w:lineRule="auto"/>
        <w:rPr>
          <w:rFonts w:ascii="Calibri" w:hAnsi="Calibri" w:cs="Calibri"/>
          <w:sz w:val="22"/>
          <w:szCs w:val="22"/>
        </w:rPr>
      </w:pPr>
      <w:r w:rsidRPr="007B6183">
        <w:rPr>
          <w:rFonts w:ascii="Calibri" w:hAnsi="Calibri" w:cs="Calibri"/>
          <w:sz w:val="22"/>
          <w:szCs w:val="22"/>
        </w:rPr>
        <w:t>Data Breach Policy</w:t>
      </w:r>
    </w:p>
    <w:p w14:paraId="28887D06" w14:textId="5295E2E3" w:rsidR="007C23E4" w:rsidRPr="007B6183" w:rsidRDefault="007C23E4" w:rsidP="00D24DC1">
      <w:pPr>
        <w:pStyle w:val="NoSpacing"/>
        <w:numPr>
          <w:ilvl w:val="0"/>
          <w:numId w:val="5"/>
        </w:numPr>
        <w:pBdr>
          <w:top w:val="nil"/>
          <w:left w:val="nil"/>
          <w:bottom w:val="nil"/>
          <w:right w:val="nil"/>
          <w:between w:val="nil"/>
          <w:bar w:val="nil"/>
        </w:pBdr>
        <w:spacing w:line="276" w:lineRule="auto"/>
        <w:rPr>
          <w:rFonts w:ascii="Calibri" w:hAnsi="Calibri" w:cs="Calibri"/>
          <w:sz w:val="22"/>
          <w:szCs w:val="22"/>
        </w:rPr>
      </w:pPr>
      <w:r w:rsidRPr="007B6183">
        <w:rPr>
          <w:rFonts w:ascii="Calibri" w:hAnsi="Calibri" w:cs="Calibri"/>
          <w:sz w:val="22"/>
          <w:szCs w:val="22"/>
        </w:rPr>
        <w:t xml:space="preserve">Password Policy </w:t>
      </w:r>
    </w:p>
    <w:p w14:paraId="5B2E0D82" w14:textId="04708BD7" w:rsidR="007C23E4" w:rsidRPr="007B6183" w:rsidRDefault="007C23E4" w:rsidP="00D24DC1">
      <w:pPr>
        <w:pStyle w:val="NoSpacing"/>
        <w:numPr>
          <w:ilvl w:val="0"/>
          <w:numId w:val="5"/>
        </w:numPr>
        <w:pBdr>
          <w:top w:val="nil"/>
          <w:left w:val="nil"/>
          <w:bottom w:val="nil"/>
          <w:right w:val="nil"/>
          <w:between w:val="nil"/>
          <w:bar w:val="nil"/>
        </w:pBdr>
        <w:spacing w:line="276" w:lineRule="auto"/>
        <w:rPr>
          <w:rFonts w:ascii="Calibri" w:hAnsi="Calibri" w:cs="Calibri"/>
          <w:sz w:val="22"/>
          <w:szCs w:val="22"/>
        </w:rPr>
      </w:pPr>
      <w:r w:rsidRPr="007B6183">
        <w:rPr>
          <w:rFonts w:ascii="Calibri" w:hAnsi="Calibri" w:cs="Calibri"/>
          <w:sz w:val="22"/>
          <w:szCs w:val="22"/>
        </w:rPr>
        <w:t xml:space="preserve">Network Security Policy </w:t>
      </w:r>
    </w:p>
    <w:p w14:paraId="55339077" w14:textId="77777777" w:rsidR="00145F95" w:rsidRPr="007B6183" w:rsidRDefault="00145F95" w:rsidP="00145F95">
      <w:pPr>
        <w:pStyle w:val="Heading1"/>
        <w:numPr>
          <w:ilvl w:val="0"/>
          <w:numId w:val="0"/>
        </w:numPr>
        <w:spacing w:line="276" w:lineRule="auto"/>
        <w:rPr>
          <w:i/>
          <w:color w:val="auto"/>
        </w:rPr>
      </w:pPr>
    </w:p>
    <w:p w14:paraId="363A1AA5" w14:textId="77777777" w:rsidR="00145F95" w:rsidRPr="006B7E84" w:rsidRDefault="00145F95" w:rsidP="00145F95">
      <w:pPr>
        <w:spacing w:line="276" w:lineRule="auto"/>
        <w:ind w:left="709"/>
        <w:rPr>
          <w:rFonts w:ascii="Comic Sans MS" w:hAnsi="Comic Sans MS" w:cs="Calibri"/>
          <w:i/>
          <w:sz w:val="22"/>
          <w:szCs w:val="22"/>
        </w:rPr>
      </w:pPr>
    </w:p>
    <w:p w14:paraId="0000009C" w14:textId="6A266222" w:rsidR="004D19C3" w:rsidRPr="006B7E84" w:rsidRDefault="004D19C3" w:rsidP="00145F95">
      <w:pPr>
        <w:pBdr>
          <w:top w:val="nil"/>
          <w:left w:val="nil"/>
          <w:bottom w:val="nil"/>
          <w:right w:val="nil"/>
          <w:between w:val="nil"/>
        </w:pBdr>
        <w:spacing w:line="276" w:lineRule="auto"/>
        <w:ind w:left="0" w:firstLine="0"/>
        <w:rPr>
          <w:rFonts w:ascii="Comic Sans MS" w:eastAsia="Quattrocento Sans" w:hAnsi="Comic Sans MS" w:cs="Quattrocento Sans"/>
          <w:sz w:val="22"/>
          <w:szCs w:val="22"/>
        </w:rPr>
      </w:pPr>
    </w:p>
    <w:sectPr w:rsidR="004D19C3" w:rsidRPr="006B7E84" w:rsidSect="006B7E84">
      <w:headerReference w:type="default" r:id="rId14"/>
      <w:footerReference w:type="default" r:id="rId15"/>
      <w:headerReference w:type="first" r:id="rId16"/>
      <w:pgSz w:w="11900" w:h="16840"/>
      <w:pgMar w:top="1440" w:right="1440" w:bottom="1440" w:left="1440" w:header="720" w:footer="57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615BF" w14:textId="77777777" w:rsidR="00CA710D" w:rsidRDefault="00CA710D">
      <w:r>
        <w:separator/>
      </w:r>
    </w:p>
  </w:endnote>
  <w:endnote w:type="continuationSeparator" w:id="0">
    <w:p w14:paraId="00D78D0F" w14:textId="77777777" w:rsidR="00CA710D" w:rsidRDefault="00CA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Quattrocento Sans">
    <w:altName w:val="Calibri"/>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Comic Sans MS">
    <w:altName w:val="Comic Sans MS"/>
    <w:panose1 w:val="030F0702030302020204"/>
    <w:charset w:val="00"/>
    <w:family w:val="script"/>
    <w:pitch w:val="variable"/>
    <w:sig w:usb0="00000287" w:usb1="00000000" w:usb2="00000000" w:usb3="00000000" w:csb0="0000009F"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0" w14:textId="25B5FDAE" w:rsidR="004D19C3" w:rsidRPr="00A42DF1" w:rsidRDefault="003337A2">
    <w:pPr>
      <w:pBdr>
        <w:top w:val="nil"/>
        <w:left w:val="nil"/>
        <w:bottom w:val="nil"/>
        <w:right w:val="nil"/>
        <w:between w:val="nil"/>
      </w:pBdr>
      <w:tabs>
        <w:tab w:val="center" w:pos="4513"/>
        <w:tab w:val="right" w:pos="9026"/>
      </w:tabs>
      <w:jc w:val="right"/>
      <w:rPr>
        <w:rFonts w:ascii="Gill Sans MT" w:eastAsia="Calibri" w:hAnsi="Gill Sans MT" w:cs="Calibri"/>
        <w:color w:val="000000"/>
        <w:sz w:val="22"/>
        <w:szCs w:val="22"/>
      </w:rPr>
    </w:pPr>
    <w:r w:rsidRPr="00A42DF1">
      <w:rPr>
        <w:rFonts w:ascii="Gill Sans MT" w:eastAsia="Calibri" w:hAnsi="Gill Sans MT" w:cs="Calibri"/>
        <w:color w:val="000000"/>
        <w:sz w:val="22"/>
        <w:szCs w:val="22"/>
      </w:rPr>
      <w:t xml:space="preserve">Page | </w:t>
    </w:r>
    <w:r w:rsidRPr="00A42DF1">
      <w:rPr>
        <w:rFonts w:ascii="Gill Sans MT" w:eastAsia="Calibri" w:hAnsi="Gill Sans MT" w:cs="Calibri"/>
        <w:color w:val="000000"/>
        <w:sz w:val="22"/>
        <w:szCs w:val="22"/>
      </w:rPr>
      <w:fldChar w:fldCharType="begin"/>
    </w:r>
    <w:r w:rsidRPr="00A42DF1">
      <w:rPr>
        <w:rFonts w:ascii="Gill Sans MT" w:eastAsia="Calibri" w:hAnsi="Gill Sans MT" w:cs="Calibri"/>
        <w:color w:val="000000"/>
        <w:sz w:val="22"/>
        <w:szCs w:val="22"/>
      </w:rPr>
      <w:instrText>PAGE</w:instrText>
    </w:r>
    <w:r w:rsidRPr="00A42DF1">
      <w:rPr>
        <w:rFonts w:ascii="Gill Sans MT" w:eastAsia="Calibri" w:hAnsi="Gill Sans MT" w:cs="Calibri"/>
        <w:color w:val="000000"/>
        <w:sz w:val="22"/>
        <w:szCs w:val="22"/>
      </w:rPr>
      <w:fldChar w:fldCharType="separate"/>
    </w:r>
    <w:r w:rsidR="005574F8" w:rsidRPr="00A42DF1">
      <w:rPr>
        <w:rFonts w:ascii="Gill Sans MT" w:eastAsia="Calibri" w:hAnsi="Gill Sans MT" w:cs="Calibri"/>
        <w:noProof/>
        <w:color w:val="000000"/>
        <w:sz w:val="22"/>
        <w:szCs w:val="22"/>
      </w:rPr>
      <w:t>2</w:t>
    </w:r>
    <w:r w:rsidRPr="00A42DF1">
      <w:rPr>
        <w:rFonts w:ascii="Gill Sans MT" w:eastAsia="Calibri" w:hAnsi="Gill Sans MT" w:cs="Calibri"/>
        <w:color w:val="000000"/>
        <w:sz w:val="22"/>
        <w:szCs w:val="22"/>
      </w:rPr>
      <w:fldChar w:fldCharType="end"/>
    </w:r>
  </w:p>
  <w:p w14:paraId="000000A1" w14:textId="0D8FFFB5" w:rsidR="004D19C3" w:rsidRPr="00A42DF1" w:rsidRDefault="00F3191E">
    <w:pPr>
      <w:pBdr>
        <w:top w:val="nil"/>
        <w:left w:val="nil"/>
        <w:bottom w:val="nil"/>
        <w:right w:val="nil"/>
        <w:between w:val="nil"/>
      </w:pBdr>
      <w:tabs>
        <w:tab w:val="center" w:pos="4513"/>
        <w:tab w:val="right" w:pos="9026"/>
      </w:tabs>
      <w:ind w:left="0" w:firstLine="0"/>
      <w:rPr>
        <w:rFonts w:ascii="Gill Sans MT" w:eastAsia="Calibri" w:hAnsi="Gill Sans MT" w:cs="Calibri"/>
        <w:color w:val="000000"/>
        <w:sz w:val="22"/>
        <w:szCs w:val="22"/>
      </w:rPr>
    </w:pPr>
    <w:r w:rsidRPr="00A42DF1">
      <w:rPr>
        <w:rFonts w:ascii="Gill Sans MT" w:eastAsia="Calibri" w:hAnsi="Gill Sans MT" w:cs="Calibri"/>
        <w:color w:val="000000"/>
        <w:sz w:val="22"/>
        <w:szCs w:val="22"/>
      </w:rPr>
      <w:t>Data Protection Policy</w:t>
    </w:r>
    <w:r w:rsidR="003337A2" w:rsidRPr="00A42DF1">
      <w:rPr>
        <w:rFonts w:ascii="Gill Sans MT" w:eastAsia="Calibri" w:hAnsi="Gill Sans MT" w:cs="Calibri"/>
        <w:color w:val="000000"/>
        <w:sz w:val="22"/>
        <w:szCs w:val="22"/>
      </w:rPr>
      <w:t xml:space="preserve"> | Version </w:t>
    </w:r>
    <w:r w:rsidR="00A42DF1">
      <w:rPr>
        <w:rFonts w:ascii="Gill Sans MT" w:eastAsia="Calibri" w:hAnsi="Gill Sans MT" w:cs="Calibri"/>
        <w:color w:val="000000"/>
        <w:sz w:val="22"/>
        <w:szCs w:val="22"/>
      </w:rPr>
      <w:t>1</w:t>
    </w:r>
    <w:r w:rsidR="003337A2" w:rsidRPr="00A42DF1">
      <w:rPr>
        <w:rFonts w:ascii="Gill Sans MT" w:eastAsia="Calibri" w:hAnsi="Gill Sans MT" w:cs="Calibri"/>
        <w:color w:val="000000"/>
        <w:sz w:val="22"/>
        <w:szCs w:val="22"/>
      </w:rPr>
      <w:t xml:space="preserve"> | Last updated </w:t>
    </w:r>
    <w:r w:rsidR="00A42DF1">
      <w:rPr>
        <w:rFonts w:ascii="Gill Sans MT" w:eastAsia="Calibri" w:hAnsi="Gill Sans MT" w:cs="Calibri"/>
        <w:color w:val="000000"/>
        <w:sz w:val="22"/>
        <w:szCs w:val="22"/>
      </w:rPr>
      <w:t>30/03/2021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46052" w14:textId="77777777" w:rsidR="00CA710D" w:rsidRDefault="00CA710D">
      <w:r>
        <w:separator/>
      </w:r>
    </w:p>
  </w:footnote>
  <w:footnote w:type="continuationSeparator" w:id="0">
    <w:p w14:paraId="55F80929" w14:textId="77777777" w:rsidR="00CA710D" w:rsidRDefault="00CA7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E" w14:textId="09537EEC" w:rsidR="004D19C3" w:rsidRDefault="004D19C3" w:rsidP="005574F8">
    <w:pPr>
      <w:pBdr>
        <w:top w:val="nil"/>
        <w:left w:val="nil"/>
        <w:bottom w:val="nil"/>
        <w:right w:val="nil"/>
        <w:between w:val="nil"/>
      </w:pBdr>
      <w:tabs>
        <w:tab w:val="center" w:pos="4513"/>
        <w:tab w:val="right" w:pos="9026"/>
      </w:tabs>
      <w:ind w:left="0" w:firstLine="0"/>
      <w:rPr>
        <w:rFonts w:ascii="Calibri" w:eastAsia="Calibri" w:hAnsi="Calibri" w:cs="Calibri"/>
        <w:color w:val="000000"/>
        <w:sz w:val="22"/>
        <w:szCs w:val="22"/>
      </w:rPr>
    </w:pPr>
  </w:p>
  <w:p w14:paraId="0000009F" w14:textId="77777777" w:rsidR="004D19C3" w:rsidRDefault="004D19C3">
    <w:pPr>
      <w:pBdr>
        <w:top w:val="nil"/>
        <w:left w:val="nil"/>
        <w:bottom w:val="nil"/>
        <w:right w:val="nil"/>
        <w:between w:val="nil"/>
      </w:pBdr>
      <w:tabs>
        <w:tab w:val="center" w:pos="4513"/>
        <w:tab w:val="right" w:pos="9026"/>
      </w:tabs>
      <w:ind w:left="0" w:firstLine="0"/>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D" w14:textId="440838DE" w:rsidR="004D19C3" w:rsidRDefault="004D19C3">
    <w:pPr>
      <w:pBdr>
        <w:top w:val="nil"/>
        <w:left w:val="nil"/>
        <w:bottom w:val="nil"/>
        <w:right w:val="nil"/>
        <w:between w:val="nil"/>
      </w:pBdr>
      <w:tabs>
        <w:tab w:val="center" w:pos="4513"/>
        <w:tab w:val="right" w:pos="9026"/>
      </w:tabs>
      <w:ind w:left="0"/>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641DA"/>
    <w:multiLevelType w:val="hybridMultilevel"/>
    <w:tmpl w:val="2640EC0E"/>
    <w:lvl w:ilvl="0" w:tplc="B03469F6">
      <w:start w:val="24"/>
      <w:numFmt w:val="bullet"/>
      <w:lvlText w:val="-"/>
      <w:lvlJc w:val="left"/>
      <w:pPr>
        <w:ind w:left="731" w:hanging="360"/>
      </w:pPr>
      <w:rPr>
        <w:rFonts w:ascii="Quattrocento Sans" w:eastAsia="Arial Unicode MS" w:hAnsi="Quattrocento Sans" w:cs="Times New Roman"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 w15:restartNumberingAfterBreak="0">
    <w:nsid w:val="0824765E"/>
    <w:multiLevelType w:val="hybridMultilevel"/>
    <w:tmpl w:val="904E74EE"/>
    <w:lvl w:ilvl="0" w:tplc="B03469F6">
      <w:start w:val="24"/>
      <w:numFmt w:val="bullet"/>
      <w:lvlText w:val="-"/>
      <w:lvlJc w:val="left"/>
      <w:pPr>
        <w:ind w:left="720" w:hanging="360"/>
      </w:pPr>
      <w:rPr>
        <w:rFonts w:ascii="Quattrocento Sans" w:eastAsia="Arial Unicode MS" w:hAnsi="Quattrocento San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84E8C"/>
    <w:multiLevelType w:val="hybridMultilevel"/>
    <w:tmpl w:val="4BF42BE8"/>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 w15:restartNumberingAfterBreak="0">
    <w:nsid w:val="1DAA3F35"/>
    <w:multiLevelType w:val="hybridMultilevel"/>
    <w:tmpl w:val="09E02002"/>
    <w:lvl w:ilvl="0" w:tplc="B03469F6">
      <w:start w:val="24"/>
      <w:numFmt w:val="bullet"/>
      <w:lvlText w:val="-"/>
      <w:lvlJc w:val="left"/>
      <w:pPr>
        <w:ind w:left="720" w:hanging="360"/>
      </w:pPr>
      <w:rPr>
        <w:rFonts w:ascii="Quattrocento Sans" w:eastAsia="Arial Unicode MS" w:hAnsi="Quattrocento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561248D"/>
    <w:multiLevelType w:val="hybridMultilevel"/>
    <w:tmpl w:val="F1504CB8"/>
    <w:lvl w:ilvl="0" w:tplc="B03469F6">
      <w:start w:val="24"/>
      <w:numFmt w:val="bullet"/>
      <w:lvlText w:val="-"/>
      <w:lvlJc w:val="left"/>
      <w:pPr>
        <w:ind w:left="731" w:hanging="360"/>
      </w:pPr>
      <w:rPr>
        <w:rFonts w:ascii="Quattrocento Sans" w:eastAsia="Arial Unicode MS" w:hAnsi="Quattrocento Sans" w:cs="Times New Roman" w:hint="default"/>
      </w:rPr>
    </w:lvl>
    <w:lvl w:ilvl="1" w:tplc="08090003">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5" w15:restartNumberingAfterBreak="0">
    <w:nsid w:val="28E06220"/>
    <w:multiLevelType w:val="hybridMultilevel"/>
    <w:tmpl w:val="3D2C54E6"/>
    <w:lvl w:ilvl="0" w:tplc="B03469F6">
      <w:start w:val="24"/>
      <w:numFmt w:val="bullet"/>
      <w:lvlText w:val="-"/>
      <w:lvlJc w:val="left"/>
      <w:pPr>
        <w:ind w:left="720" w:hanging="360"/>
      </w:pPr>
      <w:rPr>
        <w:rFonts w:ascii="Quattrocento Sans" w:eastAsia="Arial Unicode MS" w:hAnsi="Quattrocento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52701B"/>
    <w:multiLevelType w:val="hybridMultilevel"/>
    <w:tmpl w:val="33DA7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741686"/>
    <w:multiLevelType w:val="hybridMultilevel"/>
    <w:tmpl w:val="8214BD44"/>
    <w:lvl w:ilvl="0" w:tplc="B03469F6">
      <w:start w:val="24"/>
      <w:numFmt w:val="bullet"/>
      <w:lvlText w:val="-"/>
      <w:lvlJc w:val="left"/>
      <w:pPr>
        <w:ind w:left="731" w:hanging="360"/>
      </w:pPr>
      <w:rPr>
        <w:rFonts w:ascii="Quattrocento Sans" w:eastAsia="Arial Unicode MS" w:hAnsi="Quattrocento Sans" w:cs="Times New Roman"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8" w15:restartNumberingAfterBreak="0">
    <w:nsid w:val="47665178"/>
    <w:multiLevelType w:val="hybridMultilevel"/>
    <w:tmpl w:val="58CAA914"/>
    <w:lvl w:ilvl="0" w:tplc="B03469F6">
      <w:start w:val="24"/>
      <w:numFmt w:val="bullet"/>
      <w:lvlText w:val="-"/>
      <w:lvlJc w:val="left"/>
      <w:pPr>
        <w:ind w:left="720" w:hanging="360"/>
      </w:pPr>
      <w:rPr>
        <w:rFonts w:ascii="Quattrocento Sans" w:eastAsia="Arial Unicode MS" w:hAnsi="Quattrocento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DB0227F"/>
    <w:multiLevelType w:val="hybridMultilevel"/>
    <w:tmpl w:val="317A88A4"/>
    <w:lvl w:ilvl="0" w:tplc="B03469F6">
      <w:start w:val="24"/>
      <w:numFmt w:val="bullet"/>
      <w:lvlText w:val="-"/>
      <w:lvlJc w:val="left"/>
      <w:pPr>
        <w:ind w:left="720" w:hanging="360"/>
      </w:pPr>
      <w:rPr>
        <w:rFonts w:ascii="Quattrocento Sans" w:eastAsia="Arial Unicode MS" w:hAnsi="Quattrocento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FC4993"/>
    <w:multiLevelType w:val="hybridMultilevel"/>
    <w:tmpl w:val="B4AA786A"/>
    <w:lvl w:ilvl="0" w:tplc="B03469F6">
      <w:start w:val="24"/>
      <w:numFmt w:val="bullet"/>
      <w:lvlText w:val="-"/>
      <w:lvlJc w:val="left"/>
      <w:pPr>
        <w:ind w:left="720" w:hanging="360"/>
      </w:pPr>
      <w:rPr>
        <w:rFonts w:ascii="Quattrocento Sans" w:eastAsia="Arial Unicode MS" w:hAnsi="Quattrocento San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3F23B6"/>
    <w:multiLevelType w:val="hybridMultilevel"/>
    <w:tmpl w:val="61126A58"/>
    <w:lvl w:ilvl="0" w:tplc="08090001">
      <w:start w:val="1"/>
      <w:numFmt w:val="bullet"/>
      <w:lvlText w:val=""/>
      <w:lvlJc w:val="left"/>
      <w:pPr>
        <w:ind w:left="731" w:hanging="360"/>
      </w:pPr>
      <w:rPr>
        <w:rFonts w:ascii="Symbol" w:hAnsi="Symbol" w:hint="default"/>
      </w:rPr>
    </w:lvl>
    <w:lvl w:ilvl="1" w:tplc="08090003">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2" w15:restartNumberingAfterBreak="0">
    <w:nsid w:val="61833023"/>
    <w:multiLevelType w:val="multilevel"/>
    <w:tmpl w:val="E5F2F98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BB8518E"/>
    <w:multiLevelType w:val="hybridMultilevel"/>
    <w:tmpl w:val="0F127102"/>
    <w:lvl w:ilvl="0" w:tplc="B03469F6">
      <w:start w:val="24"/>
      <w:numFmt w:val="bullet"/>
      <w:lvlText w:val="-"/>
      <w:lvlJc w:val="left"/>
      <w:pPr>
        <w:ind w:left="720" w:hanging="360"/>
      </w:pPr>
      <w:rPr>
        <w:rFonts w:ascii="Quattrocento Sans" w:eastAsia="Arial Unicode MS" w:hAnsi="Quattrocento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EB55CD"/>
    <w:multiLevelType w:val="hybridMultilevel"/>
    <w:tmpl w:val="D2B62950"/>
    <w:lvl w:ilvl="0" w:tplc="B03469F6">
      <w:start w:val="24"/>
      <w:numFmt w:val="bullet"/>
      <w:lvlText w:val="-"/>
      <w:lvlJc w:val="left"/>
      <w:pPr>
        <w:ind w:left="720" w:hanging="360"/>
      </w:pPr>
      <w:rPr>
        <w:rFonts w:ascii="Quattrocento Sans" w:eastAsia="Arial Unicode MS" w:hAnsi="Quattrocento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7F1762"/>
    <w:multiLevelType w:val="hybridMultilevel"/>
    <w:tmpl w:val="8B90A8A4"/>
    <w:lvl w:ilvl="0" w:tplc="B03469F6">
      <w:start w:val="24"/>
      <w:numFmt w:val="bullet"/>
      <w:lvlText w:val="-"/>
      <w:lvlJc w:val="left"/>
      <w:pPr>
        <w:ind w:left="731" w:hanging="360"/>
      </w:pPr>
      <w:rPr>
        <w:rFonts w:ascii="Quattrocento Sans" w:eastAsia="Arial Unicode MS" w:hAnsi="Quattrocento Sans" w:cs="Times New Roman"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7AB96373"/>
    <w:multiLevelType w:val="hybridMultilevel"/>
    <w:tmpl w:val="DBE6B59A"/>
    <w:lvl w:ilvl="0" w:tplc="B03469F6">
      <w:start w:val="24"/>
      <w:numFmt w:val="bullet"/>
      <w:lvlText w:val="-"/>
      <w:lvlJc w:val="left"/>
      <w:pPr>
        <w:ind w:left="720" w:hanging="360"/>
      </w:pPr>
      <w:rPr>
        <w:rFonts w:ascii="Quattrocento Sans" w:eastAsia="Arial Unicode MS" w:hAnsi="Quattrocento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
  </w:num>
  <w:num w:numId="4">
    <w:abstractNumId w:val="11"/>
  </w:num>
  <w:num w:numId="5">
    <w:abstractNumId w:val="6"/>
  </w:num>
  <w:num w:numId="6">
    <w:abstractNumId w:val="14"/>
  </w:num>
  <w:num w:numId="7">
    <w:abstractNumId w:val="9"/>
  </w:num>
  <w:num w:numId="8">
    <w:abstractNumId w:val="5"/>
  </w:num>
  <w:num w:numId="9">
    <w:abstractNumId w:val="10"/>
  </w:num>
  <w:num w:numId="10">
    <w:abstractNumId w:val="3"/>
  </w:num>
  <w:num w:numId="11">
    <w:abstractNumId w:val="8"/>
  </w:num>
  <w:num w:numId="12">
    <w:abstractNumId w:val="13"/>
  </w:num>
  <w:num w:numId="13">
    <w:abstractNumId w:val="16"/>
  </w:num>
  <w:num w:numId="14">
    <w:abstractNumId w:val="0"/>
  </w:num>
  <w:num w:numId="15">
    <w:abstractNumId w:val="4"/>
  </w:num>
  <w:num w:numId="16">
    <w:abstractNumId w:val="15"/>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9C3"/>
    <w:rsid w:val="000032B9"/>
    <w:rsid w:val="000E2754"/>
    <w:rsid w:val="00145F95"/>
    <w:rsid w:val="001C7CDC"/>
    <w:rsid w:val="001F2307"/>
    <w:rsid w:val="002703C8"/>
    <w:rsid w:val="002F60AD"/>
    <w:rsid w:val="003337A2"/>
    <w:rsid w:val="003774A1"/>
    <w:rsid w:val="004D19C3"/>
    <w:rsid w:val="005574F8"/>
    <w:rsid w:val="005B62F2"/>
    <w:rsid w:val="005F41AC"/>
    <w:rsid w:val="006B7E84"/>
    <w:rsid w:val="006C50C0"/>
    <w:rsid w:val="007B6183"/>
    <w:rsid w:val="007C23E4"/>
    <w:rsid w:val="008D1AB6"/>
    <w:rsid w:val="009D7C11"/>
    <w:rsid w:val="00A42DF1"/>
    <w:rsid w:val="00A57957"/>
    <w:rsid w:val="00C54BDB"/>
    <w:rsid w:val="00CA710D"/>
    <w:rsid w:val="00D24DC1"/>
    <w:rsid w:val="00DC0D5B"/>
    <w:rsid w:val="00E56EC0"/>
    <w:rsid w:val="00E86DFE"/>
    <w:rsid w:val="00ED7766"/>
    <w:rsid w:val="00F2067E"/>
    <w:rsid w:val="00F31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37E09"/>
  <w15:docId w15:val="{154B5A49-4851-4D76-AAC9-92F1D851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pPr>
        <w:ind w:left="708"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uiPriority w:val="9"/>
    <w:qFormat/>
    <w:rsid w:val="00DD2332"/>
    <w:pPr>
      <w:numPr>
        <w:numId w:val="1"/>
      </w:numPr>
      <w:tabs>
        <w:tab w:val="left" w:pos="720"/>
      </w:tabs>
      <w:jc w:val="both"/>
      <w:outlineLvl w:val="0"/>
    </w:pPr>
    <w:rPr>
      <w:rFonts w:ascii="Calibri" w:eastAsia="Calibri" w:hAnsi="Calibri" w:cs="Calibri"/>
      <w:b/>
      <w:bCs/>
      <w:color w:val="000000"/>
      <w:kern w:val="28"/>
      <w:sz w:val="22"/>
      <w:szCs w:val="22"/>
      <w:u w:color="000000"/>
      <w:lang w:eastAsia="en-GB"/>
    </w:rPr>
  </w:style>
  <w:style w:type="paragraph" w:styleId="Heading2">
    <w:name w:val="heading 2"/>
    <w:link w:val="Heading2Char"/>
    <w:uiPriority w:val="9"/>
    <w:semiHidden/>
    <w:unhideWhenUsed/>
    <w:qFormat/>
    <w:rsid w:val="00491AB2"/>
    <w:pPr>
      <w:tabs>
        <w:tab w:val="left" w:pos="720"/>
      </w:tabs>
      <w:spacing w:after="180" w:line="300" w:lineRule="atLeast"/>
      <w:jc w:val="both"/>
      <w:outlineLvl w:val="1"/>
    </w:pPr>
    <w:rPr>
      <w:rFonts w:ascii="Arial" w:hAnsi="Arial" w:cs="Arial Unicode MS"/>
      <w:color w:val="000000"/>
      <w:u w:color="000000"/>
      <w:lang w:val="fr-FR"/>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7CC4"/>
    <w:pPr>
      <w:contextualSpacing/>
    </w:pPr>
    <w:rPr>
      <w:rFonts w:ascii="Calibri" w:eastAsiaTheme="majorEastAsia" w:hAnsi="Calibri" w:cstheme="majorBidi"/>
      <w:b/>
      <w:spacing w:val="-10"/>
      <w:kern w:val="28"/>
      <w:sz w:val="22"/>
      <w:szCs w:val="56"/>
    </w:rPr>
  </w:style>
  <w:style w:type="character" w:styleId="Hyperlink">
    <w:name w:val="Hyperlink"/>
    <w:uiPriority w:val="99"/>
    <w:qFormat/>
    <w:rPr>
      <w:u w:val="single"/>
    </w:rPr>
  </w:style>
  <w:style w:type="paragraph" w:styleId="Header">
    <w:name w:val="header"/>
    <w:link w:val="Head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Helvetica" w:cs="Arial Unicode MS"/>
      <w:color w:val="000000"/>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numbering" w:customStyle="1" w:styleId="ImportedStyle2">
    <w:name w:val="Imported Style 2"/>
  </w:style>
  <w:style w:type="paragraph" w:customStyle="1" w:styleId="CM93">
    <w:name w:val="CM93"/>
    <w:next w:val="Default"/>
    <w:pPr>
      <w:widowControl w:val="0"/>
      <w:spacing w:line="240" w:lineRule="atLeast"/>
    </w:pPr>
    <w:rPr>
      <w:rFonts w:ascii="Arial" w:eastAsia="Arial" w:hAnsi="Arial" w:cs="Arial"/>
      <w:color w:val="000000"/>
      <w:u w:color="000000"/>
      <w:lang w:val="en-US"/>
    </w:rPr>
  </w:style>
  <w:style w:type="paragraph" w:customStyle="1" w:styleId="Default">
    <w:name w:val="Default"/>
    <w:pPr>
      <w:widowControl w:val="0"/>
    </w:pPr>
    <w:rPr>
      <w:rFonts w:ascii="Arial" w:eastAsia="Arial" w:hAnsi="Arial" w:cs="Arial"/>
      <w:color w:val="000000"/>
      <w:u w:color="000000"/>
      <w:lang w:val="en-US"/>
    </w:rPr>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style>
  <w:style w:type="numbering" w:customStyle="1" w:styleId="ImportedStyle6">
    <w:name w:val="Imported Style 6"/>
  </w:style>
  <w:style w:type="character" w:customStyle="1" w:styleId="None">
    <w:name w:val="None"/>
  </w:style>
  <w:style w:type="character" w:customStyle="1" w:styleId="Hyperlink0">
    <w:name w:val="Hyperlink.0"/>
    <w:basedOn w:val="None"/>
    <w:rPr>
      <w:rFonts w:ascii="Franklin Gothic Book" w:eastAsia="Franklin Gothic Book" w:hAnsi="Franklin Gothic Book" w:cs="Franklin Gothic Book"/>
      <w:color w:val="4F81BD"/>
      <w:u w:val="single" w:color="0000FF"/>
    </w:rPr>
  </w:style>
  <w:style w:type="character" w:customStyle="1" w:styleId="Link">
    <w:name w:val="Link"/>
    <w:rPr>
      <w:color w:val="0000FF"/>
      <w:u w:val="single" w:color="0000FF"/>
    </w:rPr>
  </w:style>
  <w:style w:type="character" w:customStyle="1" w:styleId="Hyperlink1">
    <w:name w:val="Hyperlink.1"/>
    <w:basedOn w:val="Link"/>
    <w:rPr>
      <w:rFonts w:ascii="Franklin Gothic Book" w:eastAsia="Franklin Gothic Book" w:hAnsi="Franklin Gothic Book" w:cs="Franklin Gothic Book"/>
      <w:color w:val="0000FF"/>
      <w:u w:val="single" w:color="0000FF"/>
    </w:rPr>
  </w:style>
  <w:style w:type="paragraph" w:customStyle="1" w:styleId="CM148">
    <w:name w:val="CM148"/>
    <w:next w:val="Default"/>
    <w:pPr>
      <w:widowControl w:val="0"/>
    </w:pPr>
    <w:rPr>
      <w:rFonts w:ascii="Arial" w:hAnsi="Arial" w:cs="Arial Unicode MS"/>
      <w:color w:val="000000"/>
      <w:u w:color="000000"/>
      <w:lang w:val="en-US"/>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character" w:customStyle="1" w:styleId="Hyperlink2">
    <w:name w:val="Hyperlink.2"/>
    <w:basedOn w:val="None"/>
    <w:rPr>
      <w:rFonts w:ascii="Franklin Gothic Book" w:eastAsia="Franklin Gothic Book" w:hAnsi="Franklin Gothic Book" w:cs="Franklin Gothic Book"/>
      <w:color w:val="0000FF"/>
      <w:u w:val="single" w:color="0000FF"/>
    </w:rPr>
  </w:style>
  <w:style w:type="paragraph" w:customStyle="1" w:styleId="CM158">
    <w:name w:val="CM158"/>
    <w:next w:val="Default"/>
    <w:pPr>
      <w:widowControl w:val="0"/>
    </w:pPr>
    <w:rPr>
      <w:rFonts w:ascii="Arial" w:hAnsi="Arial" w:cs="Arial Unicode MS"/>
      <w:color w:val="000000"/>
      <w:u w:color="000000"/>
      <w:lang w:val="en-US"/>
    </w:rPr>
  </w:style>
  <w:style w:type="paragraph" w:customStyle="1" w:styleId="CM156">
    <w:name w:val="CM156"/>
    <w:next w:val="Default"/>
    <w:pPr>
      <w:widowControl w:val="0"/>
    </w:pPr>
    <w:rPr>
      <w:rFonts w:ascii="Arial" w:hAnsi="Arial" w:cs="Arial Unicode MS"/>
      <w:color w:val="000000"/>
      <w:u w:color="000000"/>
      <w:lang w:val="en-US"/>
    </w:rPr>
  </w:style>
  <w:style w:type="character" w:customStyle="1" w:styleId="Hyperlink3">
    <w:name w:val="Hyperlink.3"/>
    <w:basedOn w:val="Link"/>
    <w:rPr>
      <w:rFonts w:ascii="Franklin Gothic Book" w:eastAsia="Franklin Gothic Book" w:hAnsi="Franklin Gothic Book" w:cs="Franklin Gothic Book"/>
      <w:color w:val="99403D"/>
      <w:sz w:val="20"/>
      <w:szCs w:val="20"/>
      <w:u w:val="single" w:color="0000FF"/>
    </w:rPr>
  </w:style>
  <w:style w:type="paragraph" w:customStyle="1" w:styleId="CM157">
    <w:name w:val="CM157"/>
    <w:next w:val="Default"/>
    <w:pPr>
      <w:widowControl w:val="0"/>
    </w:pPr>
    <w:rPr>
      <w:rFonts w:ascii="Arial" w:hAnsi="Arial" w:cs="Arial Unicode MS"/>
      <w:color w:val="000000"/>
      <w:u w:color="000000"/>
      <w:lang w:val="en-US"/>
    </w:rPr>
  </w:style>
  <w:style w:type="character" w:customStyle="1" w:styleId="Hyperlink4">
    <w:name w:val="Hyperlink.4"/>
    <w:basedOn w:val="Link"/>
    <w:rPr>
      <w:rFonts w:ascii="Franklin Gothic Book" w:eastAsia="Franklin Gothic Book" w:hAnsi="Franklin Gothic Book" w:cs="Franklin Gothic Book"/>
      <w:color w:val="C0504D"/>
      <w:sz w:val="20"/>
      <w:szCs w:val="20"/>
      <w:u w:val="single" w:color="0000FF"/>
    </w:rPr>
  </w:style>
  <w:style w:type="paragraph" w:customStyle="1" w:styleId="CM167">
    <w:name w:val="CM167"/>
    <w:next w:val="Default"/>
    <w:pPr>
      <w:widowControl w:val="0"/>
    </w:pPr>
    <w:rPr>
      <w:rFonts w:ascii="Arial" w:hAnsi="Arial" w:cs="Arial Unicode MS"/>
      <w:color w:val="000000"/>
      <w:u w:color="000000"/>
      <w:lang w:val="en-US"/>
    </w:rPr>
  </w:style>
  <w:style w:type="paragraph" w:customStyle="1" w:styleId="CM163">
    <w:name w:val="CM163"/>
    <w:next w:val="Default"/>
    <w:pPr>
      <w:widowControl w:val="0"/>
    </w:pPr>
    <w:rPr>
      <w:rFonts w:ascii="Arial" w:hAnsi="Arial" w:cs="Arial Unicode MS"/>
      <w:color w:val="000000"/>
      <w:u w:color="000000"/>
      <w:lang w:val="en-US"/>
    </w:rPr>
  </w:style>
  <w:style w:type="character" w:customStyle="1" w:styleId="Hyperlink5">
    <w:name w:val="Hyperlink.5"/>
    <w:basedOn w:val="Link"/>
    <w:rPr>
      <w:rFonts w:ascii="Franklin Gothic Book" w:eastAsia="Franklin Gothic Book" w:hAnsi="Franklin Gothic Book" w:cs="Franklin Gothic Book"/>
      <w:color w:val="0000FF"/>
      <w:sz w:val="20"/>
      <w:szCs w:val="20"/>
      <w:u w:val="single" w:color="0000FF"/>
    </w:rPr>
  </w:style>
  <w:style w:type="numbering" w:customStyle="1" w:styleId="Bullets">
    <w:name w:val="Bullets"/>
  </w:style>
  <w:style w:type="numbering" w:customStyle="1" w:styleId="ImportedStyle18">
    <w:name w:val="Imported Style 18"/>
  </w:style>
  <w:style w:type="numbering" w:customStyle="1" w:styleId="ImportedStyle19">
    <w:name w:val="Imported Style 19"/>
  </w:style>
  <w:style w:type="numbering" w:customStyle="1" w:styleId="ImportedStyle20">
    <w:name w:val="Imported Style 20"/>
  </w:style>
  <w:style w:type="numbering" w:customStyle="1" w:styleId="ImportedStyle21">
    <w:name w:val="Imported Style 21"/>
  </w:style>
  <w:style w:type="character" w:customStyle="1" w:styleId="Hyperlink6">
    <w:name w:val="Hyperlink.6"/>
    <w:basedOn w:val="Link"/>
    <w:rPr>
      <w:rFonts w:ascii="Franklin Gothic Book" w:eastAsia="Franklin Gothic Book" w:hAnsi="Franklin Gothic Book" w:cs="Franklin Gothic Book"/>
      <w:color w:val="C0504D"/>
      <w:u w:val="single" w:color="0000FF"/>
    </w:rPr>
  </w:style>
  <w:style w:type="numbering" w:customStyle="1" w:styleId="ImportedStyle22">
    <w:name w:val="Imported Style 22"/>
  </w:style>
  <w:style w:type="numbering" w:customStyle="1" w:styleId="ImportedStyle24">
    <w:name w:val="Imported Style 24"/>
  </w:style>
  <w:style w:type="numbering" w:customStyle="1" w:styleId="ImportedStyle25">
    <w:name w:val="Imported Style 25"/>
  </w:style>
  <w:style w:type="numbering" w:customStyle="1" w:styleId="ImportedStyle26">
    <w:name w:val="Imported Style 26"/>
  </w:style>
  <w:style w:type="numbering" w:customStyle="1" w:styleId="ImportedStyle27">
    <w:name w:val="Imported Style 27"/>
  </w:style>
  <w:style w:type="numbering" w:customStyle="1" w:styleId="ImportedStyle28">
    <w:name w:val="Imported Style 28"/>
  </w:style>
  <w:style w:type="numbering" w:customStyle="1" w:styleId="ImportedStyle29">
    <w:name w:val="Imported Style 29"/>
  </w:style>
  <w:style w:type="character" w:customStyle="1" w:styleId="Hyperlink7">
    <w:name w:val="Hyperlink.7"/>
    <w:basedOn w:val="Link"/>
    <w:rPr>
      <w:rFonts w:ascii="Franklin Gothic Book" w:eastAsia="Franklin Gothic Book" w:hAnsi="Franklin Gothic Book" w:cs="Franklin Gothic Book"/>
      <w:color w:val="C0504D"/>
      <w:u w:val="single" w:color="0000FF"/>
      <w:lang w:val="en-US"/>
    </w:rPr>
  </w:style>
  <w:style w:type="character" w:customStyle="1" w:styleId="Hyperlink8">
    <w:name w:val="Hyperlink.8"/>
    <w:basedOn w:val="None"/>
    <w:rPr>
      <w:rFonts w:ascii="Franklin Gothic Book" w:eastAsia="Franklin Gothic Book" w:hAnsi="Franklin Gothic Book" w:cs="Franklin Gothic Book"/>
      <w:u w:val="single"/>
    </w:rPr>
  </w:style>
  <w:style w:type="character" w:customStyle="1" w:styleId="Hyperlink9">
    <w:name w:val="Hyperlink.9"/>
    <w:basedOn w:val="None"/>
    <w:rPr>
      <w:rFonts w:ascii="Franklin Gothic Book" w:eastAsia="Franklin Gothic Book" w:hAnsi="Franklin Gothic Book" w:cs="Franklin Gothic Book"/>
      <w:b/>
      <w:bCs/>
      <w:u w:val="single" w:color="0000FF"/>
    </w:rPr>
  </w:style>
  <w:style w:type="character" w:customStyle="1" w:styleId="Hyperlink10">
    <w:name w:val="Hyperlink.10"/>
    <w:basedOn w:val="None"/>
    <w:rPr>
      <w:rFonts w:ascii="Franklin Gothic Book" w:eastAsia="Franklin Gothic Book" w:hAnsi="Franklin Gothic Book" w:cs="Franklin Gothic Book"/>
      <w:u w:val="single" w:color="0000FF"/>
    </w:rPr>
  </w:style>
  <w:style w:type="character" w:customStyle="1" w:styleId="Hyperlink11">
    <w:name w:val="Hyperlink.11"/>
    <w:basedOn w:val="Link"/>
    <w:rPr>
      <w:rFonts w:ascii="Franklin Gothic Book" w:eastAsia="Franklin Gothic Book" w:hAnsi="Franklin Gothic Book" w:cs="Franklin Gothic Book"/>
      <w:b/>
      <w:bCs/>
      <w:color w:val="C0504D"/>
      <w:u w:val="single" w:color="0000FF"/>
    </w:rPr>
  </w:style>
  <w:style w:type="numbering" w:customStyle="1" w:styleId="ImportedStyle30">
    <w:name w:val="Imported Style 30"/>
  </w:style>
  <w:style w:type="numbering" w:customStyle="1" w:styleId="ImportedStyle31">
    <w:name w:val="Imported Style 31"/>
  </w:style>
  <w:style w:type="character" w:customStyle="1" w:styleId="Hyperlink12">
    <w:name w:val="Hyperlink.12"/>
    <w:basedOn w:val="None"/>
    <w:rPr>
      <w:color w:val="0000FF"/>
      <w:u w:val="single" w:color="0000FF"/>
    </w:rPr>
  </w:style>
  <w:style w:type="paragraph" w:styleId="BalloonText">
    <w:name w:val="Balloon Text"/>
    <w:basedOn w:val="Normal"/>
    <w:link w:val="BalloonTextChar"/>
    <w:uiPriority w:val="99"/>
    <w:semiHidden/>
    <w:unhideWhenUsed/>
    <w:rsid w:val="00F12484"/>
    <w:rPr>
      <w:rFonts w:ascii="Tahoma" w:hAnsi="Tahoma" w:cs="Tahoma"/>
      <w:sz w:val="16"/>
      <w:szCs w:val="16"/>
    </w:rPr>
  </w:style>
  <w:style w:type="character" w:customStyle="1" w:styleId="BalloonTextChar">
    <w:name w:val="Balloon Text Char"/>
    <w:basedOn w:val="DefaultParagraphFont"/>
    <w:link w:val="BalloonText"/>
    <w:uiPriority w:val="99"/>
    <w:semiHidden/>
    <w:rsid w:val="00F12484"/>
    <w:rPr>
      <w:rFonts w:ascii="Tahoma" w:hAnsi="Tahoma" w:cs="Tahoma"/>
      <w:sz w:val="16"/>
      <w:szCs w:val="16"/>
      <w:lang w:val="en-US" w:eastAsia="en-US"/>
    </w:rPr>
  </w:style>
  <w:style w:type="character" w:customStyle="1" w:styleId="FooterChar">
    <w:name w:val="Footer Char"/>
    <w:basedOn w:val="DefaultParagraphFont"/>
    <w:link w:val="Footer"/>
    <w:uiPriority w:val="99"/>
    <w:rsid w:val="00F12484"/>
    <w:rPr>
      <w:rFonts w:ascii="Calibri" w:eastAsia="Calibri" w:hAnsi="Calibri" w:cs="Calibri"/>
      <w:color w:val="000000"/>
      <w:sz w:val="22"/>
      <w:szCs w:val="22"/>
      <w:u w:color="000000"/>
      <w:lang w:val="en-US"/>
    </w:rPr>
  </w:style>
  <w:style w:type="character" w:customStyle="1" w:styleId="Heading2Char">
    <w:name w:val="Heading 2 Char"/>
    <w:basedOn w:val="DefaultParagraphFont"/>
    <w:link w:val="Heading2"/>
    <w:uiPriority w:val="9"/>
    <w:rsid w:val="00491AB2"/>
    <w:rPr>
      <w:rFonts w:ascii="Arial" w:hAnsi="Arial" w:cs="Arial Unicode MS"/>
      <w:color w:val="000000"/>
      <w:u w:color="000000"/>
      <w:lang w:val="fr-FR"/>
    </w:rPr>
  </w:style>
  <w:style w:type="numbering" w:customStyle="1" w:styleId="ImportedStyle7">
    <w:name w:val="Imported Style 7"/>
    <w:rsid w:val="00491AB2"/>
  </w:style>
  <w:style w:type="numbering" w:customStyle="1" w:styleId="ImportedStyle8">
    <w:name w:val="Imported Style 8"/>
    <w:rsid w:val="00491AB2"/>
  </w:style>
  <w:style w:type="numbering" w:customStyle="1" w:styleId="ImportedStyle9">
    <w:name w:val="Imported Style 9"/>
    <w:rsid w:val="00491AB2"/>
  </w:style>
  <w:style w:type="numbering" w:customStyle="1" w:styleId="ImportedStyle10">
    <w:name w:val="Imported Style 10"/>
    <w:rsid w:val="00491AB2"/>
  </w:style>
  <w:style w:type="numbering" w:customStyle="1" w:styleId="ImportedStyle11">
    <w:name w:val="Imported Style 11"/>
    <w:rsid w:val="00491AB2"/>
  </w:style>
  <w:style w:type="numbering" w:customStyle="1" w:styleId="ImportedStyle12">
    <w:name w:val="Imported Style 12"/>
    <w:rsid w:val="00491AB2"/>
  </w:style>
  <w:style w:type="numbering" w:customStyle="1" w:styleId="ImportedStyle13">
    <w:name w:val="Imported Style 13"/>
    <w:rsid w:val="00491AB2"/>
  </w:style>
  <w:style w:type="character" w:customStyle="1" w:styleId="Heading1Char">
    <w:name w:val="Heading 1 Char"/>
    <w:basedOn w:val="DefaultParagraphFont"/>
    <w:link w:val="Heading1"/>
    <w:uiPriority w:val="9"/>
    <w:rsid w:val="00DD2332"/>
    <w:rPr>
      <w:rFonts w:ascii="Calibri" w:eastAsia="Calibri" w:hAnsi="Calibri" w:cs="Calibri"/>
      <w:b/>
      <w:bCs/>
      <w:color w:val="000000"/>
      <w:kern w:val="28"/>
      <w:sz w:val="22"/>
      <w:szCs w:val="22"/>
      <w:u w:color="000000"/>
    </w:rPr>
  </w:style>
  <w:style w:type="paragraph" w:styleId="TOCHeading">
    <w:name w:val="TOC Heading"/>
    <w:basedOn w:val="Heading1"/>
    <w:next w:val="Normal"/>
    <w:uiPriority w:val="39"/>
    <w:unhideWhenUsed/>
    <w:qFormat/>
    <w:rsid w:val="00DD2332"/>
    <w:pPr>
      <w:numPr>
        <w:numId w:val="0"/>
      </w:numPr>
      <w:tabs>
        <w:tab w:val="left" w:pos="720"/>
      </w:tabs>
    </w:pPr>
  </w:style>
  <w:style w:type="paragraph" w:styleId="TOC2">
    <w:name w:val="toc 2"/>
    <w:basedOn w:val="Normal"/>
    <w:next w:val="Normal"/>
    <w:autoRedefine/>
    <w:uiPriority w:val="39"/>
    <w:unhideWhenUsed/>
    <w:qFormat/>
    <w:rsid w:val="00491AB2"/>
    <w:pPr>
      <w:ind w:left="240"/>
    </w:pPr>
    <w:rPr>
      <w:rFonts w:asciiTheme="minorHAnsi" w:hAnsiTheme="minorHAnsi"/>
      <w:smallCaps/>
      <w:sz w:val="20"/>
      <w:szCs w:val="20"/>
    </w:rPr>
  </w:style>
  <w:style w:type="paragraph" w:styleId="TOC1">
    <w:name w:val="toc 1"/>
    <w:basedOn w:val="Normal"/>
    <w:next w:val="Normal"/>
    <w:autoRedefine/>
    <w:uiPriority w:val="39"/>
    <w:unhideWhenUsed/>
    <w:qFormat/>
    <w:rsid w:val="00354D59"/>
    <w:pPr>
      <w:tabs>
        <w:tab w:val="right" w:leader="dot" w:pos="9010"/>
      </w:tabs>
      <w:spacing w:before="120" w:after="120"/>
      <w:ind w:left="0"/>
    </w:pPr>
    <w:rPr>
      <w:rFonts w:asciiTheme="minorHAnsi" w:hAnsiTheme="minorHAnsi"/>
      <w:b/>
      <w:bCs/>
      <w:caps/>
      <w:sz w:val="20"/>
      <w:szCs w:val="20"/>
    </w:rPr>
  </w:style>
  <w:style w:type="paragraph" w:styleId="TOC3">
    <w:name w:val="toc 3"/>
    <w:basedOn w:val="Normal"/>
    <w:next w:val="Normal"/>
    <w:autoRedefine/>
    <w:uiPriority w:val="39"/>
    <w:unhideWhenUsed/>
    <w:qFormat/>
    <w:rsid w:val="00491AB2"/>
    <w:pPr>
      <w:ind w:left="480"/>
    </w:pPr>
    <w:rPr>
      <w:rFonts w:asciiTheme="minorHAnsi" w:hAnsiTheme="minorHAnsi"/>
      <w:i/>
      <w:iCs/>
      <w:sz w:val="20"/>
      <w:szCs w:val="20"/>
    </w:rPr>
  </w:style>
  <w:style w:type="paragraph" w:styleId="TOC4">
    <w:name w:val="toc 4"/>
    <w:basedOn w:val="Normal"/>
    <w:next w:val="Normal"/>
    <w:autoRedefine/>
    <w:uiPriority w:val="39"/>
    <w:unhideWhenUsed/>
    <w:rsid w:val="00491AB2"/>
    <w:pPr>
      <w:ind w:left="720"/>
    </w:pPr>
    <w:rPr>
      <w:rFonts w:asciiTheme="minorHAnsi" w:hAnsiTheme="minorHAnsi"/>
      <w:sz w:val="18"/>
      <w:szCs w:val="18"/>
    </w:rPr>
  </w:style>
  <w:style w:type="paragraph" w:styleId="TOC5">
    <w:name w:val="toc 5"/>
    <w:basedOn w:val="Normal"/>
    <w:next w:val="Normal"/>
    <w:autoRedefine/>
    <w:uiPriority w:val="39"/>
    <w:unhideWhenUsed/>
    <w:rsid w:val="00491AB2"/>
    <w:pPr>
      <w:ind w:left="960"/>
    </w:pPr>
    <w:rPr>
      <w:rFonts w:asciiTheme="minorHAnsi" w:hAnsiTheme="minorHAnsi"/>
      <w:sz w:val="18"/>
      <w:szCs w:val="18"/>
    </w:rPr>
  </w:style>
  <w:style w:type="paragraph" w:styleId="TOC6">
    <w:name w:val="toc 6"/>
    <w:basedOn w:val="Normal"/>
    <w:next w:val="Normal"/>
    <w:autoRedefine/>
    <w:uiPriority w:val="39"/>
    <w:unhideWhenUsed/>
    <w:rsid w:val="00491AB2"/>
    <w:pPr>
      <w:ind w:left="1200"/>
    </w:pPr>
    <w:rPr>
      <w:rFonts w:asciiTheme="minorHAnsi" w:hAnsiTheme="minorHAnsi"/>
      <w:sz w:val="18"/>
      <w:szCs w:val="18"/>
    </w:rPr>
  </w:style>
  <w:style w:type="paragraph" w:styleId="TOC7">
    <w:name w:val="toc 7"/>
    <w:basedOn w:val="Normal"/>
    <w:next w:val="Normal"/>
    <w:autoRedefine/>
    <w:uiPriority w:val="39"/>
    <w:unhideWhenUsed/>
    <w:rsid w:val="00491AB2"/>
    <w:pPr>
      <w:ind w:left="1440"/>
    </w:pPr>
    <w:rPr>
      <w:rFonts w:asciiTheme="minorHAnsi" w:hAnsiTheme="minorHAnsi"/>
      <w:sz w:val="18"/>
      <w:szCs w:val="18"/>
    </w:rPr>
  </w:style>
  <w:style w:type="paragraph" w:styleId="TOC8">
    <w:name w:val="toc 8"/>
    <w:basedOn w:val="Normal"/>
    <w:next w:val="Normal"/>
    <w:autoRedefine/>
    <w:uiPriority w:val="39"/>
    <w:unhideWhenUsed/>
    <w:rsid w:val="00491AB2"/>
    <w:pPr>
      <w:ind w:left="1680"/>
    </w:pPr>
    <w:rPr>
      <w:rFonts w:asciiTheme="minorHAnsi" w:hAnsiTheme="minorHAnsi"/>
      <w:sz w:val="18"/>
      <w:szCs w:val="18"/>
    </w:rPr>
  </w:style>
  <w:style w:type="paragraph" w:styleId="TOC9">
    <w:name w:val="toc 9"/>
    <w:basedOn w:val="Normal"/>
    <w:next w:val="Normal"/>
    <w:autoRedefine/>
    <w:uiPriority w:val="39"/>
    <w:unhideWhenUsed/>
    <w:rsid w:val="00491AB2"/>
    <w:pPr>
      <w:ind w:left="1920"/>
    </w:pPr>
    <w:rPr>
      <w:rFonts w:asciiTheme="minorHAnsi" w:hAnsiTheme="minorHAnsi"/>
      <w:sz w:val="18"/>
      <w:szCs w:val="18"/>
    </w:rPr>
  </w:style>
  <w:style w:type="table" w:styleId="TableGrid">
    <w:name w:val="Table Grid"/>
    <w:basedOn w:val="TableNormal"/>
    <w:uiPriority w:val="39"/>
    <w:rsid w:val="00B82DE9"/>
    <w:rPr>
      <w:bdr w:val="none" w:sz="0" w:space="0" w:color="auto" w:frame="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2EC6"/>
    <w:rPr>
      <w:sz w:val="16"/>
      <w:szCs w:val="16"/>
    </w:rPr>
  </w:style>
  <w:style w:type="paragraph" w:styleId="CommentText">
    <w:name w:val="annotation text"/>
    <w:basedOn w:val="Normal"/>
    <w:link w:val="CommentTextChar"/>
    <w:uiPriority w:val="99"/>
    <w:unhideWhenUsed/>
    <w:rsid w:val="00632EC6"/>
    <w:rPr>
      <w:sz w:val="20"/>
      <w:szCs w:val="20"/>
    </w:rPr>
  </w:style>
  <w:style w:type="character" w:customStyle="1" w:styleId="CommentTextChar">
    <w:name w:val="Comment Text Char"/>
    <w:basedOn w:val="DefaultParagraphFont"/>
    <w:link w:val="CommentText"/>
    <w:uiPriority w:val="99"/>
    <w:rsid w:val="00632EC6"/>
    <w:rPr>
      <w:lang w:eastAsia="en-US"/>
    </w:rPr>
  </w:style>
  <w:style w:type="paragraph" w:styleId="CommentSubject">
    <w:name w:val="annotation subject"/>
    <w:basedOn w:val="CommentText"/>
    <w:next w:val="CommentText"/>
    <w:link w:val="CommentSubjectChar"/>
    <w:uiPriority w:val="99"/>
    <w:semiHidden/>
    <w:unhideWhenUsed/>
    <w:rsid w:val="00632EC6"/>
    <w:rPr>
      <w:b/>
      <w:bCs/>
    </w:rPr>
  </w:style>
  <w:style w:type="character" w:customStyle="1" w:styleId="CommentSubjectChar">
    <w:name w:val="Comment Subject Char"/>
    <w:basedOn w:val="CommentTextChar"/>
    <w:link w:val="CommentSubject"/>
    <w:uiPriority w:val="99"/>
    <w:semiHidden/>
    <w:rsid w:val="00632EC6"/>
    <w:rPr>
      <w:b/>
      <w:bCs/>
      <w:lang w:eastAsia="en-US"/>
    </w:rPr>
  </w:style>
  <w:style w:type="character" w:customStyle="1" w:styleId="HeaderChar">
    <w:name w:val="Header Char"/>
    <w:basedOn w:val="DefaultParagraphFont"/>
    <w:link w:val="Header"/>
    <w:uiPriority w:val="99"/>
    <w:rsid w:val="003A5203"/>
    <w:rPr>
      <w:rFonts w:ascii="Calibri" w:eastAsia="Calibri" w:hAnsi="Calibri" w:cs="Calibri"/>
      <w:color w:val="000000"/>
      <w:sz w:val="22"/>
      <w:szCs w:val="22"/>
      <w:u w:color="000000"/>
      <w:lang w:val="en-US"/>
    </w:rPr>
  </w:style>
  <w:style w:type="character" w:styleId="PageNumber">
    <w:name w:val="page number"/>
    <w:uiPriority w:val="99"/>
    <w:rsid w:val="003A5203"/>
    <w:rPr>
      <w:rFonts w:ascii="Arial" w:hAnsi="Arial"/>
      <w:sz w:val="20"/>
    </w:rPr>
  </w:style>
  <w:style w:type="numbering" w:customStyle="1" w:styleId="ImportedStyle23">
    <w:name w:val="Imported Style 23"/>
    <w:rsid w:val="00DD2E24"/>
  </w:style>
  <w:style w:type="numbering" w:customStyle="1" w:styleId="ImportedStyle32">
    <w:name w:val="Imported Style 32"/>
    <w:rsid w:val="00DD2E24"/>
  </w:style>
  <w:style w:type="numbering" w:customStyle="1" w:styleId="ImportedStyle41">
    <w:name w:val="Imported Style 41"/>
    <w:rsid w:val="00DD2E24"/>
  </w:style>
  <w:style w:type="numbering" w:customStyle="1" w:styleId="ImportedStyle51">
    <w:name w:val="Imported Style 51"/>
    <w:rsid w:val="00DD2E24"/>
  </w:style>
  <w:style w:type="numbering" w:customStyle="1" w:styleId="ImportedStyle61">
    <w:name w:val="Imported Style 61"/>
    <w:rsid w:val="00DD2E24"/>
  </w:style>
  <w:style w:type="numbering" w:customStyle="1" w:styleId="Bullets1">
    <w:name w:val="Bullets1"/>
    <w:rsid w:val="00DD2E24"/>
  </w:style>
  <w:style w:type="numbering" w:customStyle="1" w:styleId="ImportedStyle181">
    <w:name w:val="Imported Style 181"/>
    <w:rsid w:val="00DD2E24"/>
  </w:style>
  <w:style w:type="numbering" w:customStyle="1" w:styleId="ImportedStyle191">
    <w:name w:val="Imported Style 191"/>
    <w:rsid w:val="00DD2E24"/>
  </w:style>
  <w:style w:type="numbering" w:customStyle="1" w:styleId="ImportedStyle201">
    <w:name w:val="Imported Style 201"/>
    <w:rsid w:val="00DD2E24"/>
  </w:style>
  <w:style w:type="numbering" w:customStyle="1" w:styleId="ImportedStyle211">
    <w:name w:val="Imported Style 211"/>
    <w:rsid w:val="00DD2E24"/>
  </w:style>
  <w:style w:type="numbering" w:customStyle="1" w:styleId="ImportedStyle221">
    <w:name w:val="Imported Style 221"/>
    <w:rsid w:val="00DD2E24"/>
  </w:style>
  <w:style w:type="numbering" w:customStyle="1" w:styleId="ImportedStyle241">
    <w:name w:val="Imported Style 241"/>
    <w:rsid w:val="00DD2E24"/>
  </w:style>
  <w:style w:type="numbering" w:customStyle="1" w:styleId="ImportedStyle251">
    <w:name w:val="Imported Style 251"/>
    <w:rsid w:val="00DD2E24"/>
  </w:style>
  <w:style w:type="numbering" w:customStyle="1" w:styleId="ImportedStyle261">
    <w:name w:val="Imported Style 261"/>
    <w:rsid w:val="00DD2E24"/>
  </w:style>
  <w:style w:type="numbering" w:customStyle="1" w:styleId="ImportedStyle271">
    <w:name w:val="Imported Style 271"/>
    <w:rsid w:val="00DD2E24"/>
  </w:style>
  <w:style w:type="numbering" w:customStyle="1" w:styleId="ImportedStyle281">
    <w:name w:val="Imported Style 281"/>
    <w:rsid w:val="00DD2E24"/>
  </w:style>
  <w:style w:type="numbering" w:customStyle="1" w:styleId="ImportedStyle291">
    <w:name w:val="Imported Style 291"/>
    <w:rsid w:val="00DD2E24"/>
  </w:style>
  <w:style w:type="numbering" w:customStyle="1" w:styleId="ImportedStyle301">
    <w:name w:val="Imported Style 301"/>
    <w:rsid w:val="00DD2E24"/>
  </w:style>
  <w:style w:type="numbering" w:customStyle="1" w:styleId="ImportedStyle311">
    <w:name w:val="Imported Style 311"/>
    <w:rsid w:val="00DD2E24"/>
  </w:style>
  <w:style w:type="numbering" w:customStyle="1" w:styleId="ImportedStyle71">
    <w:name w:val="Imported Style 71"/>
    <w:rsid w:val="00DD2E24"/>
  </w:style>
  <w:style w:type="numbering" w:customStyle="1" w:styleId="ImportedStyle81">
    <w:name w:val="Imported Style 81"/>
    <w:rsid w:val="00DD2E24"/>
  </w:style>
  <w:style w:type="numbering" w:customStyle="1" w:styleId="ImportedStyle91">
    <w:name w:val="Imported Style 91"/>
    <w:rsid w:val="00DD2E24"/>
  </w:style>
  <w:style w:type="numbering" w:customStyle="1" w:styleId="ImportedStyle101">
    <w:name w:val="Imported Style 101"/>
    <w:rsid w:val="00DD2E24"/>
  </w:style>
  <w:style w:type="numbering" w:customStyle="1" w:styleId="ImportedStyle111">
    <w:name w:val="Imported Style 111"/>
    <w:rsid w:val="00DD2E24"/>
  </w:style>
  <w:style w:type="numbering" w:customStyle="1" w:styleId="ImportedStyle121">
    <w:name w:val="Imported Style 121"/>
    <w:rsid w:val="00DD2E24"/>
  </w:style>
  <w:style w:type="numbering" w:customStyle="1" w:styleId="ImportedStyle131">
    <w:name w:val="Imported Style 131"/>
    <w:rsid w:val="00DD2E24"/>
  </w:style>
  <w:style w:type="paragraph" w:styleId="NormalWeb">
    <w:name w:val="Normal (Web)"/>
    <w:basedOn w:val="Normal"/>
    <w:uiPriority w:val="99"/>
    <w:unhideWhenUsed/>
    <w:rsid w:val="000E7C67"/>
    <w:rPr>
      <w:rFonts w:eastAsiaTheme="minorHAnsi"/>
      <w:lang w:eastAsia="en-GB"/>
    </w:rPr>
  </w:style>
  <w:style w:type="paragraph" w:customStyle="1" w:styleId="ColorfulList-Accent11">
    <w:name w:val="Colorful List - Accent 11"/>
    <w:basedOn w:val="Normal"/>
    <w:autoRedefine/>
    <w:uiPriority w:val="34"/>
    <w:qFormat/>
    <w:rsid w:val="000366B2"/>
    <w:pPr>
      <w:tabs>
        <w:tab w:val="num" w:pos="720"/>
      </w:tabs>
      <w:spacing w:before="120" w:after="120"/>
      <w:ind w:left="720" w:hanging="720"/>
    </w:pPr>
    <w:rPr>
      <w:rFonts w:ascii="Arial" w:hAnsi="Arial"/>
      <w:b/>
      <w:sz w:val="20"/>
      <w:szCs w:val="20"/>
    </w:rPr>
  </w:style>
  <w:style w:type="paragraph" w:customStyle="1" w:styleId="Caption1">
    <w:name w:val="Caption 1"/>
    <w:basedOn w:val="Normal"/>
    <w:qFormat/>
    <w:rsid w:val="000366B2"/>
    <w:pPr>
      <w:spacing w:before="120" w:after="120"/>
      <w:ind w:left="0" w:firstLine="0"/>
    </w:pPr>
    <w:rPr>
      <w:rFonts w:ascii="Arial" w:eastAsia="MS Mincho" w:hAnsi="Arial"/>
      <w:i/>
      <w:color w:val="F15F22"/>
      <w:sz w:val="20"/>
      <w:lang w:val="en-US"/>
    </w:rPr>
  </w:style>
  <w:style w:type="paragraph" w:customStyle="1" w:styleId="Title1">
    <w:name w:val="Title 1"/>
    <w:basedOn w:val="Heading1"/>
    <w:link w:val="Title1Char"/>
    <w:autoRedefine/>
    <w:qFormat/>
    <w:rsid w:val="00145F95"/>
    <w:pPr>
      <w:keepNext/>
      <w:keepLines/>
      <w:numPr>
        <w:numId w:val="0"/>
      </w:numPr>
      <w:tabs>
        <w:tab w:val="left" w:pos="720"/>
      </w:tabs>
      <w:spacing w:before="480" w:after="120"/>
      <w:jc w:val="left"/>
    </w:pPr>
    <w:rPr>
      <w:rFonts w:ascii="Arial" w:eastAsia="MS Gothic" w:hAnsi="Arial" w:cs="Arial"/>
      <w:color w:val="04316D"/>
      <w:kern w:val="0"/>
      <w:szCs w:val="4"/>
      <w:shd w:val="clear" w:color="auto" w:fill="FFFFFF"/>
      <w:lang w:eastAsia="en-US"/>
    </w:rPr>
  </w:style>
  <w:style w:type="character" w:customStyle="1" w:styleId="Title1Char">
    <w:name w:val="Title 1 Char"/>
    <w:link w:val="Title1"/>
    <w:rsid w:val="00145F95"/>
    <w:rPr>
      <w:rFonts w:ascii="Arial" w:eastAsia="MS Gothic" w:hAnsi="Arial" w:cs="Arial"/>
      <w:b/>
      <w:bCs/>
      <w:color w:val="04316D"/>
      <w:sz w:val="22"/>
      <w:szCs w:val="4"/>
      <w:u w:color="000000"/>
      <w:lang w:eastAsia="en-US"/>
    </w:rPr>
  </w:style>
  <w:style w:type="character" w:styleId="Emphasis">
    <w:name w:val="Emphasis"/>
    <w:qFormat/>
    <w:rsid w:val="000366B2"/>
    <w:rPr>
      <w:i/>
      <w:iCs/>
    </w:rPr>
  </w:style>
  <w:style w:type="character" w:customStyle="1" w:styleId="apple-converted-space">
    <w:name w:val="apple-converted-space"/>
    <w:rsid w:val="000366B2"/>
  </w:style>
  <w:style w:type="character" w:styleId="FollowedHyperlink">
    <w:name w:val="FollowedHyperlink"/>
    <w:uiPriority w:val="99"/>
    <w:semiHidden/>
    <w:unhideWhenUsed/>
    <w:rsid w:val="000366B2"/>
    <w:rPr>
      <w:color w:val="954F72"/>
      <w:u w:val="single"/>
    </w:rPr>
  </w:style>
  <w:style w:type="paragraph" w:customStyle="1" w:styleId="legclearfix">
    <w:name w:val="legclearfix"/>
    <w:basedOn w:val="Normal"/>
    <w:rsid w:val="000366B2"/>
    <w:pPr>
      <w:spacing w:before="100" w:beforeAutospacing="1" w:after="100" w:afterAutospacing="1"/>
      <w:ind w:left="0" w:firstLine="0"/>
    </w:pPr>
    <w:rPr>
      <w:lang w:eastAsia="en-GB"/>
    </w:rPr>
  </w:style>
  <w:style w:type="character" w:customStyle="1" w:styleId="legds">
    <w:name w:val="legds"/>
    <w:rsid w:val="000366B2"/>
  </w:style>
  <w:style w:type="paragraph" w:customStyle="1" w:styleId="legrhs">
    <w:name w:val="legrhs"/>
    <w:basedOn w:val="Normal"/>
    <w:rsid w:val="000366B2"/>
    <w:pPr>
      <w:spacing w:before="100" w:beforeAutospacing="1" w:after="100" w:afterAutospacing="1"/>
      <w:ind w:left="0" w:firstLine="0"/>
    </w:pPr>
    <w:rPr>
      <w:lang w:eastAsia="en-GB"/>
    </w:rPr>
  </w:style>
  <w:style w:type="character" w:customStyle="1" w:styleId="toc-search-keyword">
    <w:name w:val="toc-search-keyword"/>
    <w:rsid w:val="000366B2"/>
  </w:style>
  <w:style w:type="paragraph" w:customStyle="1" w:styleId="Text">
    <w:name w:val="Text"/>
    <w:basedOn w:val="BodyText"/>
    <w:link w:val="TextChar"/>
    <w:qFormat/>
    <w:rsid w:val="000366B2"/>
    <w:pPr>
      <w:spacing w:before="0"/>
    </w:pPr>
    <w:rPr>
      <w:rFonts w:cs="Arial"/>
      <w:szCs w:val="20"/>
    </w:rPr>
  </w:style>
  <w:style w:type="character" w:customStyle="1" w:styleId="TextChar">
    <w:name w:val="Text Char"/>
    <w:link w:val="Text"/>
    <w:rsid w:val="000366B2"/>
    <w:rPr>
      <w:rFonts w:ascii="Arial" w:eastAsia="MS Mincho" w:hAnsi="Arial" w:cs="Arial"/>
      <w:bdr w:val="none" w:sz="0" w:space="0" w:color="auto"/>
      <w:lang w:val="en-US" w:eastAsia="en-US"/>
    </w:rPr>
  </w:style>
  <w:style w:type="paragraph" w:styleId="BodyText">
    <w:name w:val="Body Text"/>
    <w:basedOn w:val="Normal"/>
    <w:link w:val="BodyTextChar"/>
    <w:uiPriority w:val="99"/>
    <w:semiHidden/>
    <w:unhideWhenUsed/>
    <w:rsid w:val="000366B2"/>
    <w:pPr>
      <w:spacing w:before="120" w:after="120"/>
      <w:ind w:left="0" w:firstLine="0"/>
    </w:pPr>
    <w:rPr>
      <w:rFonts w:ascii="Arial" w:eastAsia="MS Mincho" w:hAnsi="Arial"/>
      <w:sz w:val="20"/>
      <w:lang w:val="en-US"/>
    </w:rPr>
  </w:style>
  <w:style w:type="character" w:customStyle="1" w:styleId="BodyTextChar">
    <w:name w:val="Body Text Char"/>
    <w:basedOn w:val="DefaultParagraphFont"/>
    <w:link w:val="BodyText"/>
    <w:uiPriority w:val="99"/>
    <w:semiHidden/>
    <w:rsid w:val="000366B2"/>
    <w:rPr>
      <w:rFonts w:ascii="Arial" w:eastAsia="MS Mincho" w:hAnsi="Arial"/>
      <w:szCs w:val="24"/>
      <w:bdr w:val="none" w:sz="0" w:space="0" w:color="auto"/>
      <w:lang w:val="en-US" w:eastAsia="en-US"/>
    </w:rPr>
  </w:style>
  <w:style w:type="character" w:customStyle="1" w:styleId="TitleChar">
    <w:name w:val="Title Char"/>
    <w:basedOn w:val="DefaultParagraphFont"/>
    <w:link w:val="Title"/>
    <w:uiPriority w:val="10"/>
    <w:rsid w:val="00787CC4"/>
    <w:rPr>
      <w:rFonts w:ascii="Calibri" w:eastAsiaTheme="majorEastAsia" w:hAnsi="Calibri" w:cstheme="majorBidi"/>
      <w:b/>
      <w:spacing w:val="-10"/>
      <w:kern w:val="28"/>
      <w:sz w:val="22"/>
      <w:szCs w:val="56"/>
      <w:lang w:eastAsia="en-US"/>
    </w:rPr>
  </w:style>
  <w:style w:type="paragraph" w:styleId="NoSpacing">
    <w:name w:val="No Spacing"/>
    <w:uiPriority w:val="1"/>
    <w:qFormat/>
    <w:rsid w:val="003578C6"/>
    <w:rPr>
      <w:lang w:eastAsia="en-US"/>
    </w:rPr>
  </w:style>
  <w:style w:type="character" w:styleId="UnresolvedMention">
    <w:name w:val="Unresolved Mention"/>
    <w:basedOn w:val="DefaultParagraphFont"/>
    <w:uiPriority w:val="99"/>
    <w:semiHidden/>
    <w:unhideWhenUsed/>
    <w:rsid w:val="006A4C4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media/for-organisations/documents/1542/cctv-code-of-practic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media/for-organisations/documents/2014223/subject-access-code-of-practic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the-general-data-protection-regulation-gdp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ata.consilium.europa.eu/doc/document/ST-5419-2016-INIT/en/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DhhVBO+W8rQfW1yMCdNxbqmUGQ==">AMUW2mWSmtA18MX+CFAxwAYhQjC3TEcdq2/S9TwW5erXjXqJV7sBIueTMf+VFblHW3dZAbYdulh97CLJVpV2y42t317eRytAWudQ+962cdXKRSLr5Ywc5xGh00jI+8Y3X44wzY6zgL9GWe51ZxpIjsoWB6BsOEVcQEdGR5lBnC1aaapvFUnPdBCXAZbbA5ZUIVowNUQ2C+oq4wgQWH59yNz8rGG6NzN1xrW8Zc8hX1uGVlhSmP916ebJg4qQmuZWwPJY70MjE9OxtBIz8H2GrNKIaeuZ4g/wLwoow7Y8pdzhDQlmfXXY3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3280</Words>
  <Characters>18700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FusionHR;Fusion</dc:creator>
  <cp:lastModifiedBy>Katherine Shuttleworth</cp:lastModifiedBy>
  <cp:revision>2</cp:revision>
  <dcterms:created xsi:type="dcterms:W3CDTF">2021-04-15T10:48:00Z</dcterms:created>
  <dcterms:modified xsi:type="dcterms:W3CDTF">2021-04-15T10:48:00Z</dcterms:modified>
</cp:coreProperties>
</file>